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0D2B2" w14:textId="3075653C" w:rsidR="00407E8A" w:rsidRDefault="00223180" w:rsidP="00223180">
      <w:pPr>
        <w:spacing w:line="240" w:lineRule="auto"/>
        <w:contextualSpacing/>
        <w:jc w:val="center"/>
        <w:rPr>
          <w:b/>
          <w:bCs/>
        </w:rPr>
      </w:pPr>
      <w:r>
        <w:rPr>
          <w:b/>
          <w:bCs/>
          <w:noProof/>
        </w:rPr>
        <w:drawing>
          <wp:inline distT="0" distB="0" distL="0" distR="0" wp14:anchorId="62309627" wp14:editId="7CFD31A7">
            <wp:extent cx="3505200" cy="67310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talk-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05200" cy="673100"/>
                    </a:xfrm>
                    <a:prstGeom prst="rect">
                      <a:avLst/>
                    </a:prstGeom>
                  </pic:spPr>
                </pic:pic>
              </a:graphicData>
            </a:graphic>
          </wp:inline>
        </w:drawing>
      </w:r>
    </w:p>
    <w:p w14:paraId="7A650C3E" w14:textId="77777777" w:rsidR="00407E8A" w:rsidRDefault="00407E8A" w:rsidP="00407E8A">
      <w:pPr>
        <w:spacing w:line="240" w:lineRule="auto"/>
        <w:contextualSpacing/>
        <w:jc w:val="center"/>
        <w:rPr>
          <w:b/>
          <w:bCs/>
          <w:sz w:val="28"/>
          <w:szCs w:val="28"/>
        </w:rPr>
      </w:pPr>
    </w:p>
    <w:p w14:paraId="59252417" w14:textId="1193AF6C" w:rsidR="00407E8A" w:rsidRDefault="00407E8A" w:rsidP="00223180">
      <w:pPr>
        <w:spacing w:line="240" w:lineRule="auto"/>
        <w:contextualSpacing/>
        <w:jc w:val="center"/>
        <w:rPr>
          <w:b/>
          <w:bCs/>
          <w:sz w:val="28"/>
          <w:szCs w:val="28"/>
        </w:rPr>
      </w:pPr>
      <w:r w:rsidRPr="00407E8A">
        <w:rPr>
          <w:b/>
          <w:bCs/>
          <w:sz w:val="28"/>
          <w:szCs w:val="28"/>
        </w:rPr>
        <w:t>Your Company Name</w:t>
      </w:r>
    </w:p>
    <w:p w14:paraId="5203F763" w14:textId="76C304C8" w:rsidR="00407E8A" w:rsidRDefault="00407E8A" w:rsidP="00407E8A">
      <w:pPr>
        <w:spacing w:line="240" w:lineRule="auto"/>
        <w:contextualSpacing/>
        <w:jc w:val="center"/>
      </w:pPr>
      <w:r>
        <w:t>Your Company Address</w:t>
      </w:r>
    </w:p>
    <w:p w14:paraId="329B6405" w14:textId="713DFFAE" w:rsidR="00407E8A" w:rsidRDefault="00407E8A" w:rsidP="00407E8A">
      <w:pPr>
        <w:spacing w:line="240" w:lineRule="auto"/>
        <w:contextualSpacing/>
        <w:jc w:val="center"/>
      </w:pPr>
      <w:r>
        <w:t>Your Company Phone Number</w:t>
      </w:r>
    </w:p>
    <w:p w14:paraId="7286B3B7" w14:textId="51512FEA" w:rsidR="00407E8A" w:rsidRDefault="00407E8A" w:rsidP="00407E8A">
      <w:pPr>
        <w:spacing w:line="240" w:lineRule="auto"/>
        <w:contextualSpacing/>
        <w:jc w:val="center"/>
      </w:pPr>
      <w:r>
        <w:t>Your Company Email</w:t>
      </w:r>
    </w:p>
    <w:p w14:paraId="4E467FE8" w14:textId="01A5D069" w:rsidR="00407E8A" w:rsidRDefault="00407E8A" w:rsidP="00407E8A">
      <w:pPr>
        <w:spacing w:line="240" w:lineRule="auto"/>
        <w:contextualSpacing/>
        <w:jc w:val="center"/>
      </w:pPr>
    </w:p>
    <w:p w14:paraId="5138F98D" w14:textId="3A03B6C5" w:rsidR="00407E8A" w:rsidRPr="00FF0CE4" w:rsidRDefault="002218E1" w:rsidP="00407E8A">
      <w:pPr>
        <w:spacing w:line="240" w:lineRule="auto"/>
        <w:contextualSpacing/>
        <w:jc w:val="center"/>
        <w:rPr>
          <w:b/>
          <w:bCs/>
          <w:color w:val="248ACB"/>
          <w:sz w:val="36"/>
          <w:szCs w:val="36"/>
        </w:rPr>
      </w:pPr>
      <w:r w:rsidRPr="00FF0CE4">
        <w:rPr>
          <w:b/>
          <w:bCs/>
          <w:color w:val="248ACB"/>
          <w:sz w:val="36"/>
          <w:szCs w:val="36"/>
        </w:rPr>
        <w:t>RENTAL SERVICE CONTRACT</w:t>
      </w:r>
    </w:p>
    <w:p w14:paraId="44E88091" w14:textId="5DC52C92" w:rsidR="00407E8A" w:rsidRDefault="00407E8A" w:rsidP="00407E8A">
      <w:pPr>
        <w:spacing w:line="240" w:lineRule="auto"/>
        <w:contextualSpacing/>
        <w:rPr>
          <w:b/>
          <w:bCs/>
        </w:rPr>
      </w:pPr>
    </w:p>
    <w:p w14:paraId="6BF7BA10" w14:textId="1056434C" w:rsidR="00407E8A" w:rsidRPr="00407E8A" w:rsidRDefault="00407E8A" w:rsidP="00407E8A">
      <w:pPr>
        <w:spacing w:line="240" w:lineRule="auto"/>
        <w:contextualSpacing/>
        <w:rPr>
          <w:b/>
        </w:rPr>
      </w:pPr>
      <w:r>
        <w:rPr>
          <w:b/>
        </w:rPr>
        <w:t>Billing Information</w:t>
      </w:r>
      <w:r w:rsidR="00E03F24">
        <w:rPr>
          <w:b/>
        </w:rPr>
        <w:tab/>
      </w:r>
      <w:r w:rsidR="00E03F24">
        <w:rPr>
          <w:b/>
        </w:rPr>
        <w:tab/>
      </w:r>
      <w:r w:rsidR="00E03F24">
        <w:rPr>
          <w:b/>
        </w:rPr>
        <w:tab/>
      </w:r>
      <w:r w:rsidR="00E03F24">
        <w:rPr>
          <w:b/>
        </w:rPr>
        <w:tab/>
        <w:t>Service Information</w:t>
      </w:r>
      <w:r w:rsidR="00E03F24">
        <w:rPr>
          <w:b/>
        </w:rPr>
        <w:br/>
      </w:r>
    </w:p>
    <w:p w14:paraId="39275CD4" w14:textId="73641A55" w:rsidR="00407E8A" w:rsidRDefault="00E03F24" w:rsidP="002218E1">
      <w:pPr>
        <w:spacing w:line="360" w:lineRule="auto"/>
        <w:contextualSpacing/>
      </w:pPr>
      <w:r>
        <w:t>Customer Name:</w:t>
      </w:r>
      <w:r w:rsidR="009C6B3B">
        <w:t>________</w:t>
      </w:r>
      <w:r>
        <w:t>________________</w:t>
      </w:r>
      <w:r>
        <w:tab/>
        <w:t>Delivery Date:___________ Pickup Date:</w:t>
      </w:r>
      <w:r w:rsidRPr="00E03F24">
        <w:t xml:space="preserve"> </w:t>
      </w:r>
      <w:r>
        <w:t>____________</w:t>
      </w:r>
    </w:p>
    <w:p w14:paraId="4FD2DB8E" w14:textId="6CE907C4" w:rsidR="00E03F24" w:rsidRDefault="00E03F24" w:rsidP="002218E1">
      <w:pPr>
        <w:spacing w:line="360" w:lineRule="auto"/>
        <w:contextualSpacing/>
      </w:pPr>
      <w:r>
        <w:t>Address:_______________________________</w:t>
      </w:r>
      <w:r>
        <w:tab/>
        <w:t>Delivery Address:_______________________________</w:t>
      </w:r>
    </w:p>
    <w:p w14:paraId="398251D7" w14:textId="55AC8136" w:rsidR="00E03F24" w:rsidRDefault="00E03F24" w:rsidP="002218E1">
      <w:pPr>
        <w:spacing w:line="360" w:lineRule="auto"/>
        <w:contextualSpacing/>
      </w:pPr>
      <w:r>
        <w:t>City/State/Zip:__________________________</w:t>
      </w:r>
      <w:r>
        <w:tab/>
        <w:t>City/State/Zip:__________________________________</w:t>
      </w:r>
    </w:p>
    <w:p w14:paraId="5B2E1B5C" w14:textId="77777777" w:rsidR="00E03F24" w:rsidRDefault="00E03F24" w:rsidP="002218E1">
      <w:pPr>
        <w:spacing w:line="360" w:lineRule="auto"/>
        <w:contextualSpacing/>
      </w:pPr>
      <w:r>
        <w:t>Contact Name:__________________________</w:t>
      </w:r>
      <w:r>
        <w:tab/>
        <w:t>Contact Name:_________________________________</w:t>
      </w:r>
    </w:p>
    <w:p w14:paraId="0711D651" w14:textId="3CB9938B" w:rsidR="00E03F24" w:rsidRDefault="00E03F24" w:rsidP="002218E1">
      <w:pPr>
        <w:spacing w:line="360" w:lineRule="auto"/>
        <w:contextualSpacing/>
      </w:pPr>
      <w:r>
        <w:t>Phone:________________________________</w:t>
      </w:r>
      <w:r>
        <w:tab/>
        <w:t>Phone:________________________________________</w:t>
      </w:r>
    </w:p>
    <w:p w14:paraId="0DEA6903" w14:textId="0DE78142" w:rsidR="00E03F24" w:rsidRDefault="00E03F24" w:rsidP="002218E1">
      <w:pPr>
        <w:spacing w:line="360" w:lineRule="auto"/>
        <w:contextualSpacing/>
      </w:pPr>
      <w:r>
        <w:t>Email:_________________________________</w:t>
      </w:r>
      <w:r>
        <w:tab/>
        <w:t>Email:________________________________________</w:t>
      </w:r>
    </w:p>
    <w:p w14:paraId="2AC0DBB5" w14:textId="4BD6BD6A" w:rsidR="009C6B3B" w:rsidRPr="00834A39" w:rsidRDefault="002218E1" w:rsidP="00407E8A">
      <w:pPr>
        <w:spacing w:line="240" w:lineRule="auto"/>
        <w:contextualSpacing/>
      </w:pPr>
      <w:r>
        <w:rPr>
          <w:b/>
          <w:bCs/>
          <w:noProof/>
        </w:rPr>
        <mc:AlternateContent>
          <mc:Choice Requires="wps">
            <w:drawing>
              <wp:anchor distT="0" distB="0" distL="114300" distR="114300" simplePos="0" relativeHeight="251661312" behindDoc="0" locked="0" layoutInCell="1" allowOverlap="1" wp14:anchorId="66DEF60B" wp14:editId="76CC61E1">
                <wp:simplePos x="0" y="0"/>
                <wp:positionH relativeFrom="margin">
                  <wp:posOffset>0</wp:posOffset>
                </wp:positionH>
                <wp:positionV relativeFrom="margin">
                  <wp:posOffset>4259178</wp:posOffset>
                </wp:positionV>
                <wp:extent cx="5924550" cy="866775"/>
                <wp:effectExtent l="0" t="0" r="19050" b="28575"/>
                <wp:wrapSquare wrapText="bothSides"/>
                <wp:docPr id="5" name="Text Box 5"/>
                <wp:cNvGraphicFramePr/>
                <a:graphic xmlns:a="http://schemas.openxmlformats.org/drawingml/2006/main">
                  <a:graphicData uri="http://schemas.microsoft.com/office/word/2010/wordprocessingShape">
                    <wps:wsp>
                      <wps:cNvSpPr txBox="1"/>
                      <wps:spPr>
                        <a:xfrm>
                          <a:off x="0" y="0"/>
                          <a:ext cx="5924550" cy="866775"/>
                        </a:xfrm>
                        <a:prstGeom prst="rect">
                          <a:avLst/>
                        </a:prstGeom>
                        <a:solidFill>
                          <a:schemeClr val="lt1"/>
                        </a:solidFill>
                        <a:ln w="6350">
                          <a:solidFill>
                            <a:schemeClr val="tx1"/>
                          </a:solidFill>
                        </a:ln>
                      </wps:spPr>
                      <wps:txbx>
                        <w:txbxContent>
                          <w:p w14:paraId="1B6E67D3" w14:textId="4B99E19C" w:rsidR="000070CF" w:rsidRDefault="009C6B3B" w:rsidP="009C6B3B">
                            <w:pPr>
                              <w:spacing w:line="240" w:lineRule="auto"/>
                              <w:rPr>
                                <w:b/>
                                <w:bCs/>
                              </w:rPr>
                            </w:pPr>
                            <w:r>
                              <w:rPr>
                                <w:b/>
                                <w:bCs/>
                              </w:rPr>
                              <w:t>Billing/Service Notes:</w:t>
                            </w:r>
                            <w:r w:rsidR="00DC4394">
                              <w:rPr>
                                <w:b/>
                                <w:bCs/>
                              </w:rPr>
                              <w:t xml:space="preserve"> </w:t>
                            </w:r>
                          </w:p>
                          <w:p w14:paraId="2E96828D" w14:textId="134ACC3D" w:rsidR="000070CF" w:rsidRPr="009C6B3B" w:rsidRDefault="000070CF" w:rsidP="009C6B3B">
                            <w:pPr>
                              <w:spacing w:line="240" w:lineRule="auto"/>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EF60B" id="_x0000_t202" coordsize="21600,21600" o:spt="202" path="m,l,21600r21600,l21600,xe">
                <v:stroke joinstyle="miter"/>
                <v:path gradientshapeok="t" o:connecttype="rect"/>
              </v:shapetype>
              <v:shape id="Text Box 5" o:spid="_x0000_s1026" type="#_x0000_t202" style="position:absolute;margin-left:0;margin-top:335.35pt;width:466.5pt;height:6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gpbRQIAAKEEAAAOAAAAZHJzL2Uyb0RvYy54bWysVN9r2zAQfh/sfxB6X51kcdqGOiVr6RiE&#13;&#10;tpCOPiuyXBtknSYpsbO/fp8Up+26wmDsRb5f+nT33Z0vLvtWs51yviFT8PHJiDNlJJWNeSr494eb&#13;&#10;T2ec+SBMKTQZVfC98vxy8fHDRWfnakI16VI5BhDj550teB2CnWeZl7VqhT8hqwycFblWBKjuKSud&#13;&#10;6IDe6mwyGs2yjlxpHUnlPazXBydfJPyqUjLcVZVXgemCI7eQTpfOTTyzxYWYPzlh60YOaYh/yKIV&#13;&#10;jcGjz1DXIgi2dc0fUG0jHXmqwomkNqOqaqRKNaCa8ehNNetaWJVqATnePtPk/x+svN3dO9aUBc85&#13;&#10;M6JFix5UH9gX6lke2emsnyNobREWepjR5aPdwxiL7ivXxi/KYfCD5/0ztxFMwpifT6Z5DpeE72w2&#13;&#10;Oz1N8NnLbet8+KqoZVEouEPvEqVit/IBmSD0GBIf86Sb8qbROilxXtSVdmwn0GkdUo648VuUNqwr&#13;&#10;+Owz0vgbQujfQQCeNkgkcnKoPUqh3/QDURsq9+DJ0WHOvJU3DYpZCR/uhcNgoX4sS7jDUWlCMjRI&#13;&#10;nNXkfr5nj/HoN7ycdRjUgvsfW+EUZ/qbwSScj6fTONlJmeanEyjutWfz2mO27RWBoTHW0sokxvig&#13;&#10;j2LlqH3ETi3jq3AJI/F2wcNRvAqH9cFOSrVcpiDMshVhZdZWRuhIbmzVQ/8onB36GTAJt3QcaTF/&#13;&#10;09ZDbLxpaLkNVDWp55HgA6sD79iDNArDzsZFe62nqJc/y+IXAAAA//8DAFBLAwQUAAYACAAAACEA&#13;&#10;FqiQp+MAAAANAQAADwAAAGRycy9kb3ducmV2LnhtbEyPQUvDQBCF74L/YRnBi9hdU0hqmk0RRYpe&#13;&#10;iq2Cx212zIZmZ0N228Z/73jSy8DM4715X7WafC9OOMYukIa7mQKB1ATbUavhffd8uwARkyFr+kCo&#13;&#10;4RsjrOrLi8qUNpzpDU/b1AoOoVgaDS6loZQyNg69ibMwILH2FUZvEq9jK+1ozhzue5kplUtvOuIP&#13;&#10;zgz46LA5bI9eA03ZmHL3GndhWB9e1hv83HzcaH19NT0teTwsQSSc0p8Dfhm4P9RcbB+OZKPoNTBN&#13;&#10;0pAXqgDB8v18zpe9hoUqMpB1Jf9T1D8AAAD//wMAUEsBAi0AFAAGAAgAAAAhALaDOJL+AAAA4QEA&#13;&#10;ABMAAAAAAAAAAAAAAAAAAAAAAFtDb250ZW50X1R5cGVzXS54bWxQSwECLQAUAAYACAAAACEAOP0h&#13;&#10;/9YAAACUAQAACwAAAAAAAAAAAAAAAAAvAQAAX3JlbHMvLnJlbHNQSwECLQAUAAYACAAAACEA7UoK&#13;&#10;W0UCAAChBAAADgAAAAAAAAAAAAAAAAAuAgAAZHJzL2Uyb0RvYy54bWxQSwECLQAUAAYACAAAACEA&#13;&#10;FqiQp+MAAAANAQAADwAAAAAAAAAAAAAAAACfBAAAZHJzL2Rvd25yZXYueG1sUEsFBgAAAAAEAAQA&#13;&#10;8wAAAK8FAAAAAA==&#13;&#10;" fillcolor="white [3201]" strokecolor="black [3213]" strokeweight=".5pt">
                <v:textbox>
                  <w:txbxContent>
                    <w:p w14:paraId="1B6E67D3" w14:textId="4B99E19C" w:rsidR="000070CF" w:rsidRDefault="009C6B3B" w:rsidP="009C6B3B">
                      <w:pPr>
                        <w:spacing w:line="240" w:lineRule="auto"/>
                        <w:rPr>
                          <w:b/>
                          <w:bCs/>
                        </w:rPr>
                      </w:pPr>
                      <w:r>
                        <w:rPr>
                          <w:b/>
                          <w:bCs/>
                        </w:rPr>
                        <w:t>Billing/Service Notes:</w:t>
                      </w:r>
                      <w:r w:rsidR="00DC4394">
                        <w:rPr>
                          <w:b/>
                          <w:bCs/>
                        </w:rPr>
                        <w:t xml:space="preserve"> </w:t>
                      </w:r>
                    </w:p>
                    <w:p w14:paraId="2E96828D" w14:textId="134ACC3D" w:rsidR="000070CF" w:rsidRPr="009C6B3B" w:rsidRDefault="000070CF" w:rsidP="009C6B3B">
                      <w:pPr>
                        <w:spacing w:line="240" w:lineRule="auto"/>
                        <w:rPr>
                          <w:b/>
                          <w:bCs/>
                        </w:rPr>
                      </w:pPr>
                    </w:p>
                  </w:txbxContent>
                </v:textbox>
                <w10:wrap type="square" anchorx="margin" anchory="margin"/>
              </v:shape>
            </w:pict>
          </mc:Fallback>
        </mc:AlternateContent>
      </w:r>
    </w:p>
    <w:p w14:paraId="62E913E5" w14:textId="6145BFAA" w:rsidR="00834A39" w:rsidRPr="00834A39" w:rsidRDefault="00834A39" w:rsidP="00407E8A">
      <w:pPr>
        <w:spacing w:line="240" w:lineRule="auto"/>
        <w:contextualSpacing/>
        <w:rPr>
          <w:b/>
          <w:bCs/>
        </w:rPr>
      </w:pPr>
    </w:p>
    <w:tbl>
      <w:tblPr>
        <w:tblStyle w:val="TableGrid"/>
        <w:tblW w:w="0" w:type="auto"/>
        <w:tblLook w:val="04A0" w:firstRow="1" w:lastRow="0" w:firstColumn="1" w:lastColumn="0" w:noHBand="0" w:noVBand="1"/>
      </w:tblPr>
      <w:tblGrid>
        <w:gridCol w:w="3595"/>
        <w:gridCol w:w="1079"/>
        <w:gridCol w:w="2338"/>
        <w:gridCol w:w="2338"/>
      </w:tblGrid>
      <w:tr w:rsidR="00834A39" w14:paraId="7E2A44C3" w14:textId="77777777" w:rsidTr="00D80106">
        <w:tc>
          <w:tcPr>
            <w:tcW w:w="3595" w:type="dxa"/>
            <w:shd w:val="clear" w:color="auto" w:fill="F99E26"/>
          </w:tcPr>
          <w:p w14:paraId="429A6BD4" w14:textId="248EB40F" w:rsidR="00834A39" w:rsidRPr="00834A39" w:rsidRDefault="00834A39" w:rsidP="00834A39">
            <w:pPr>
              <w:contextualSpacing/>
              <w:jc w:val="center"/>
              <w:rPr>
                <w:b/>
                <w:bCs/>
                <w:color w:val="FFFFFF" w:themeColor="background1"/>
              </w:rPr>
            </w:pPr>
            <w:r>
              <w:rPr>
                <w:b/>
                <w:bCs/>
                <w:color w:val="FFFFFF" w:themeColor="background1"/>
              </w:rPr>
              <w:t>UNIT TYPE</w:t>
            </w:r>
          </w:p>
        </w:tc>
        <w:tc>
          <w:tcPr>
            <w:tcW w:w="1079" w:type="dxa"/>
            <w:shd w:val="clear" w:color="auto" w:fill="F99E26"/>
          </w:tcPr>
          <w:p w14:paraId="39276A99" w14:textId="770E2273" w:rsidR="00834A39" w:rsidRDefault="00834A39" w:rsidP="00834A39">
            <w:pPr>
              <w:contextualSpacing/>
              <w:jc w:val="center"/>
              <w:rPr>
                <w:b/>
                <w:bCs/>
              </w:rPr>
            </w:pPr>
            <w:r>
              <w:rPr>
                <w:b/>
                <w:bCs/>
                <w:color w:val="FFFFFF" w:themeColor="background1"/>
              </w:rPr>
              <w:t>QTY</w:t>
            </w:r>
          </w:p>
        </w:tc>
        <w:tc>
          <w:tcPr>
            <w:tcW w:w="2338" w:type="dxa"/>
            <w:shd w:val="clear" w:color="auto" w:fill="F99E26"/>
          </w:tcPr>
          <w:p w14:paraId="38314D78" w14:textId="2D611E49" w:rsidR="00834A39" w:rsidRDefault="00834A39" w:rsidP="00834A39">
            <w:pPr>
              <w:contextualSpacing/>
              <w:jc w:val="center"/>
              <w:rPr>
                <w:b/>
                <w:bCs/>
              </w:rPr>
            </w:pPr>
            <w:r>
              <w:rPr>
                <w:b/>
                <w:bCs/>
                <w:color w:val="FFFFFF" w:themeColor="background1"/>
              </w:rPr>
              <w:t>UNIT PRICE</w:t>
            </w:r>
          </w:p>
        </w:tc>
        <w:tc>
          <w:tcPr>
            <w:tcW w:w="2338" w:type="dxa"/>
            <w:shd w:val="clear" w:color="auto" w:fill="248ACB"/>
          </w:tcPr>
          <w:p w14:paraId="5675BEEC" w14:textId="281846F6" w:rsidR="00834A39" w:rsidRDefault="00834A39" w:rsidP="00834A39">
            <w:pPr>
              <w:contextualSpacing/>
              <w:jc w:val="center"/>
              <w:rPr>
                <w:b/>
                <w:bCs/>
              </w:rPr>
            </w:pPr>
            <w:r>
              <w:rPr>
                <w:b/>
                <w:bCs/>
                <w:color w:val="FFFFFF" w:themeColor="background1"/>
              </w:rPr>
              <w:t>TOTAL</w:t>
            </w:r>
          </w:p>
        </w:tc>
      </w:tr>
      <w:tr w:rsidR="00834A39" w14:paraId="098AA186" w14:textId="77777777" w:rsidTr="0036223A">
        <w:tc>
          <w:tcPr>
            <w:tcW w:w="3595" w:type="dxa"/>
          </w:tcPr>
          <w:p w14:paraId="369CF5A9" w14:textId="40691767" w:rsidR="00834A39" w:rsidRPr="00834A39" w:rsidRDefault="00834A39" w:rsidP="00834A39">
            <w:pPr>
              <w:contextualSpacing/>
            </w:pPr>
            <w:r>
              <w:t>Standard Restroom</w:t>
            </w:r>
          </w:p>
        </w:tc>
        <w:tc>
          <w:tcPr>
            <w:tcW w:w="1079" w:type="dxa"/>
          </w:tcPr>
          <w:p w14:paraId="3E8921F2" w14:textId="130B8B07" w:rsidR="00834A39" w:rsidRPr="00834A39" w:rsidRDefault="00834A39" w:rsidP="00834A39">
            <w:pPr>
              <w:contextualSpacing/>
            </w:pPr>
          </w:p>
        </w:tc>
        <w:tc>
          <w:tcPr>
            <w:tcW w:w="2338" w:type="dxa"/>
          </w:tcPr>
          <w:p w14:paraId="2DE81AAE" w14:textId="3592DF7E" w:rsidR="00834A39" w:rsidRPr="00834A39" w:rsidRDefault="00834A39" w:rsidP="00834A39">
            <w:pPr>
              <w:contextualSpacing/>
            </w:pPr>
            <w:r>
              <w:t>$0.00</w:t>
            </w:r>
          </w:p>
        </w:tc>
        <w:tc>
          <w:tcPr>
            <w:tcW w:w="2338" w:type="dxa"/>
          </w:tcPr>
          <w:p w14:paraId="3C544FEA" w14:textId="16598555" w:rsidR="00834A39" w:rsidRPr="00834A39" w:rsidRDefault="00834A39" w:rsidP="00834A39">
            <w:pPr>
              <w:contextualSpacing/>
            </w:pPr>
            <w:r>
              <w:t>$0.00</w:t>
            </w:r>
          </w:p>
        </w:tc>
      </w:tr>
      <w:tr w:rsidR="00834A39" w14:paraId="3CAC4151" w14:textId="77777777" w:rsidTr="0036223A">
        <w:tc>
          <w:tcPr>
            <w:tcW w:w="3595" w:type="dxa"/>
          </w:tcPr>
          <w:p w14:paraId="2663392B" w14:textId="65875263" w:rsidR="00834A39" w:rsidRPr="00834A39" w:rsidRDefault="00834A39" w:rsidP="00834A39">
            <w:pPr>
              <w:contextualSpacing/>
            </w:pPr>
            <w:r>
              <w:t>Deluxe Restroom</w:t>
            </w:r>
          </w:p>
        </w:tc>
        <w:tc>
          <w:tcPr>
            <w:tcW w:w="1079" w:type="dxa"/>
          </w:tcPr>
          <w:p w14:paraId="4794F5E5" w14:textId="3CE13966" w:rsidR="00834A39" w:rsidRPr="00834A39" w:rsidRDefault="00834A39" w:rsidP="00834A39">
            <w:pPr>
              <w:contextualSpacing/>
            </w:pPr>
          </w:p>
        </w:tc>
        <w:tc>
          <w:tcPr>
            <w:tcW w:w="2338" w:type="dxa"/>
          </w:tcPr>
          <w:p w14:paraId="38AA32C6" w14:textId="5E94AC1B" w:rsidR="00834A39" w:rsidRPr="00834A39" w:rsidRDefault="00834A39" w:rsidP="00834A39">
            <w:pPr>
              <w:contextualSpacing/>
            </w:pPr>
            <w:r>
              <w:t>$0.00</w:t>
            </w:r>
          </w:p>
        </w:tc>
        <w:tc>
          <w:tcPr>
            <w:tcW w:w="2338" w:type="dxa"/>
          </w:tcPr>
          <w:p w14:paraId="746AB4F0" w14:textId="035CCD6C" w:rsidR="00834A39" w:rsidRPr="00834A39" w:rsidRDefault="00834A39" w:rsidP="00834A39">
            <w:pPr>
              <w:contextualSpacing/>
            </w:pPr>
            <w:r>
              <w:t>$0.00</w:t>
            </w:r>
          </w:p>
        </w:tc>
      </w:tr>
      <w:tr w:rsidR="00834A39" w14:paraId="39A2C462" w14:textId="77777777" w:rsidTr="0036223A">
        <w:tc>
          <w:tcPr>
            <w:tcW w:w="3595" w:type="dxa"/>
          </w:tcPr>
          <w:p w14:paraId="37528A15" w14:textId="23DC842C" w:rsidR="00834A39" w:rsidRPr="00834A39" w:rsidRDefault="00834A39" w:rsidP="00834A39">
            <w:pPr>
              <w:contextualSpacing/>
            </w:pPr>
            <w:r>
              <w:t>Wheelchair-Accessible Restroom</w:t>
            </w:r>
          </w:p>
        </w:tc>
        <w:tc>
          <w:tcPr>
            <w:tcW w:w="1079" w:type="dxa"/>
          </w:tcPr>
          <w:p w14:paraId="7488104E" w14:textId="2763DE31" w:rsidR="00834A39" w:rsidRPr="00834A39" w:rsidRDefault="00834A39" w:rsidP="00834A39">
            <w:pPr>
              <w:contextualSpacing/>
            </w:pPr>
          </w:p>
        </w:tc>
        <w:tc>
          <w:tcPr>
            <w:tcW w:w="2338" w:type="dxa"/>
          </w:tcPr>
          <w:p w14:paraId="22E687E2" w14:textId="089B5EA7" w:rsidR="00834A39" w:rsidRPr="00834A39" w:rsidRDefault="00834A39" w:rsidP="00834A39">
            <w:pPr>
              <w:contextualSpacing/>
            </w:pPr>
            <w:r>
              <w:t>$0.00</w:t>
            </w:r>
          </w:p>
        </w:tc>
        <w:tc>
          <w:tcPr>
            <w:tcW w:w="2338" w:type="dxa"/>
          </w:tcPr>
          <w:p w14:paraId="00F7B336" w14:textId="1A415CE9" w:rsidR="00834A39" w:rsidRPr="00834A39" w:rsidRDefault="00834A39" w:rsidP="00834A39">
            <w:pPr>
              <w:contextualSpacing/>
            </w:pPr>
            <w:r>
              <w:t>$0.00</w:t>
            </w:r>
          </w:p>
        </w:tc>
      </w:tr>
      <w:tr w:rsidR="00834A39" w14:paraId="6734305E" w14:textId="77777777" w:rsidTr="0036223A">
        <w:tc>
          <w:tcPr>
            <w:tcW w:w="3595" w:type="dxa"/>
          </w:tcPr>
          <w:p w14:paraId="3454AC0F" w14:textId="7C72F38D" w:rsidR="00834A39" w:rsidRPr="00834A39" w:rsidRDefault="00834A39" w:rsidP="00834A39">
            <w:pPr>
              <w:contextualSpacing/>
            </w:pPr>
            <w:r>
              <w:t>ADA Restroom</w:t>
            </w:r>
          </w:p>
        </w:tc>
        <w:tc>
          <w:tcPr>
            <w:tcW w:w="1079" w:type="dxa"/>
          </w:tcPr>
          <w:p w14:paraId="2F599331" w14:textId="3D4FB300" w:rsidR="00834A39" w:rsidRPr="00834A39" w:rsidRDefault="00834A39" w:rsidP="00834A39">
            <w:pPr>
              <w:contextualSpacing/>
            </w:pPr>
          </w:p>
        </w:tc>
        <w:tc>
          <w:tcPr>
            <w:tcW w:w="2338" w:type="dxa"/>
          </w:tcPr>
          <w:p w14:paraId="1A708D2E" w14:textId="4B8AF426" w:rsidR="00834A39" w:rsidRPr="00834A39" w:rsidRDefault="00834A39" w:rsidP="00834A39">
            <w:pPr>
              <w:contextualSpacing/>
            </w:pPr>
            <w:r>
              <w:t>$0.00</w:t>
            </w:r>
          </w:p>
        </w:tc>
        <w:tc>
          <w:tcPr>
            <w:tcW w:w="2338" w:type="dxa"/>
          </w:tcPr>
          <w:p w14:paraId="6AE4D109" w14:textId="589624B8" w:rsidR="00834A39" w:rsidRPr="00834A39" w:rsidRDefault="00834A39" w:rsidP="00834A39">
            <w:pPr>
              <w:contextualSpacing/>
            </w:pPr>
            <w:r>
              <w:t>$0.00</w:t>
            </w:r>
          </w:p>
        </w:tc>
      </w:tr>
      <w:tr w:rsidR="00834A39" w14:paraId="54310F7E" w14:textId="77777777" w:rsidTr="0036223A">
        <w:tc>
          <w:tcPr>
            <w:tcW w:w="3595" w:type="dxa"/>
          </w:tcPr>
          <w:p w14:paraId="44953DF9" w14:textId="33295169" w:rsidR="00834A39" w:rsidRDefault="00834A39" w:rsidP="00834A39">
            <w:pPr>
              <w:contextualSpacing/>
            </w:pPr>
            <w:r>
              <w:t>Free-Standing Sink</w:t>
            </w:r>
          </w:p>
        </w:tc>
        <w:tc>
          <w:tcPr>
            <w:tcW w:w="1079" w:type="dxa"/>
          </w:tcPr>
          <w:p w14:paraId="2C7748BC" w14:textId="77777777" w:rsidR="00834A39" w:rsidRPr="00834A39" w:rsidRDefault="00834A39" w:rsidP="00834A39">
            <w:pPr>
              <w:contextualSpacing/>
            </w:pPr>
          </w:p>
        </w:tc>
        <w:tc>
          <w:tcPr>
            <w:tcW w:w="2338" w:type="dxa"/>
          </w:tcPr>
          <w:p w14:paraId="772E0E83" w14:textId="2AE6C484" w:rsidR="00834A39" w:rsidRDefault="00834A39" w:rsidP="00834A39">
            <w:pPr>
              <w:contextualSpacing/>
            </w:pPr>
            <w:r>
              <w:t>$0.00</w:t>
            </w:r>
          </w:p>
        </w:tc>
        <w:tc>
          <w:tcPr>
            <w:tcW w:w="2338" w:type="dxa"/>
          </w:tcPr>
          <w:p w14:paraId="3CEFBCF6" w14:textId="3914342F" w:rsidR="00834A39" w:rsidRDefault="00834A39" w:rsidP="00834A39">
            <w:pPr>
              <w:contextualSpacing/>
            </w:pPr>
            <w:r>
              <w:t>$0.00</w:t>
            </w:r>
          </w:p>
        </w:tc>
      </w:tr>
      <w:tr w:rsidR="00834A39" w14:paraId="246349EE" w14:textId="77777777" w:rsidTr="0036223A">
        <w:tc>
          <w:tcPr>
            <w:tcW w:w="3595" w:type="dxa"/>
          </w:tcPr>
          <w:p w14:paraId="3FE61F9F" w14:textId="498EB1B3" w:rsidR="00834A39" w:rsidRDefault="00834A39" w:rsidP="00834A39">
            <w:pPr>
              <w:contextualSpacing/>
            </w:pPr>
            <w:r>
              <w:t>Hand Sanitizer Stand</w:t>
            </w:r>
          </w:p>
        </w:tc>
        <w:tc>
          <w:tcPr>
            <w:tcW w:w="1079" w:type="dxa"/>
          </w:tcPr>
          <w:p w14:paraId="7A57E8F4" w14:textId="77777777" w:rsidR="00834A39" w:rsidRPr="00834A39" w:rsidRDefault="00834A39" w:rsidP="00834A39">
            <w:pPr>
              <w:contextualSpacing/>
            </w:pPr>
          </w:p>
        </w:tc>
        <w:tc>
          <w:tcPr>
            <w:tcW w:w="2338" w:type="dxa"/>
          </w:tcPr>
          <w:p w14:paraId="1990E2D0" w14:textId="2E6C55FA" w:rsidR="00834A39" w:rsidRDefault="00834A39" w:rsidP="00834A39">
            <w:pPr>
              <w:contextualSpacing/>
            </w:pPr>
            <w:r>
              <w:t>$0.00</w:t>
            </w:r>
          </w:p>
        </w:tc>
        <w:tc>
          <w:tcPr>
            <w:tcW w:w="2338" w:type="dxa"/>
          </w:tcPr>
          <w:p w14:paraId="6659F6F0" w14:textId="6725FDA3" w:rsidR="00834A39" w:rsidRDefault="00834A39" w:rsidP="00834A39">
            <w:pPr>
              <w:contextualSpacing/>
            </w:pPr>
            <w:r>
              <w:t>$0.00</w:t>
            </w:r>
          </w:p>
        </w:tc>
      </w:tr>
      <w:tr w:rsidR="0036223A" w14:paraId="6767564D" w14:textId="77777777" w:rsidTr="0036223A">
        <w:tc>
          <w:tcPr>
            <w:tcW w:w="3595" w:type="dxa"/>
          </w:tcPr>
          <w:p w14:paraId="158D9D3C" w14:textId="0A79A98D" w:rsidR="0036223A" w:rsidRDefault="0036223A" w:rsidP="00834A39">
            <w:pPr>
              <w:contextualSpacing/>
            </w:pPr>
            <w:r>
              <w:t>In-Unit Sink</w:t>
            </w:r>
          </w:p>
        </w:tc>
        <w:tc>
          <w:tcPr>
            <w:tcW w:w="1079" w:type="dxa"/>
          </w:tcPr>
          <w:p w14:paraId="74D5C8CE" w14:textId="77777777" w:rsidR="0036223A" w:rsidRPr="00834A39" w:rsidRDefault="0036223A" w:rsidP="00834A39">
            <w:pPr>
              <w:contextualSpacing/>
            </w:pPr>
          </w:p>
        </w:tc>
        <w:tc>
          <w:tcPr>
            <w:tcW w:w="2338" w:type="dxa"/>
          </w:tcPr>
          <w:p w14:paraId="48858803" w14:textId="7009C603" w:rsidR="0036223A" w:rsidRDefault="0036223A" w:rsidP="00834A39">
            <w:pPr>
              <w:contextualSpacing/>
            </w:pPr>
            <w:r>
              <w:t>$0.00</w:t>
            </w:r>
          </w:p>
        </w:tc>
        <w:tc>
          <w:tcPr>
            <w:tcW w:w="2338" w:type="dxa"/>
          </w:tcPr>
          <w:p w14:paraId="45BFBAA0" w14:textId="2D96BF76" w:rsidR="0036223A" w:rsidRDefault="0036223A" w:rsidP="00834A39">
            <w:pPr>
              <w:contextualSpacing/>
            </w:pPr>
            <w:r>
              <w:t>$0.00</w:t>
            </w:r>
          </w:p>
        </w:tc>
      </w:tr>
      <w:tr w:rsidR="0036223A" w14:paraId="3DA6160F" w14:textId="77777777" w:rsidTr="0036223A">
        <w:tc>
          <w:tcPr>
            <w:tcW w:w="3595" w:type="dxa"/>
          </w:tcPr>
          <w:p w14:paraId="0EAEDA77" w14:textId="40BB7AF5" w:rsidR="0036223A" w:rsidRDefault="0036223A" w:rsidP="00834A39">
            <w:pPr>
              <w:contextualSpacing/>
            </w:pPr>
            <w:r>
              <w:t>Light</w:t>
            </w:r>
          </w:p>
        </w:tc>
        <w:tc>
          <w:tcPr>
            <w:tcW w:w="1079" w:type="dxa"/>
          </w:tcPr>
          <w:p w14:paraId="64FFADBE" w14:textId="77777777" w:rsidR="0036223A" w:rsidRPr="00834A39" w:rsidRDefault="0036223A" w:rsidP="00834A39">
            <w:pPr>
              <w:contextualSpacing/>
            </w:pPr>
          </w:p>
        </w:tc>
        <w:tc>
          <w:tcPr>
            <w:tcW w:w="2338" w:type="dxa"/>
          </w:tcPr>
          <w:p w14:paraId="3FB939CD" w14:textId="41FE53CE" w:rsidR="0036223A" w:rsidRDefault="0036223A" w:rsidP="00834A39">
            <w:pPr>
              <w:contextualSpacing/>
            </w:pPr>
            <w:r>
              <w:t>$0.00</w:t>
            </w:r>
          </w:p>
        </w:tc>
        <w:tc>
          <w:tcPr>
            <w:tcW w:w="2338" w:type="dxa"/>
          </w:tcPr>
          <w:p w14:paraId="3FEB36E7" w14:textId="0B3BCBCA" w:rsidR="0036223A" w:rsidRDefault="0036223A" w:rsidP="00834A39">
            <w:pPr>
              <w:contextualSpacing/>
            </w:pPr>
            <w:r>
              <w:t>$0.00</w:t>
            </w:r>
          </w:p>
        </w:tc>
      </w:tr>
      <w:tr w:rsidR="0036223A" w14:paraId="031FBB72" w14:textId="77777777" w:rsidTr="0036223A">
        <w:tc>
          <w:tcPr>
            <w:tcW w:w="3595" w:type="dxa"/>
          </w:tcPr>
          <w:p w14:paraId="6B74BC8E" w14:textId="6BE09E71" w:rsidR="0036223A" w:rsidRDefault="0036223A" w:rsidP="00834A39">
            <w:pPr>
              <w:contextualSpacing/>
            </w:pPr>
            <w:r>
              <w:t>Hand Sanitizer Dispenser</w:t>
            </w:r>
          </w:p>
        </w:tc>
        <w:tc>
          <w:tcPr>
            <w:tcW w:w="1079" w:type="dxa"/>
          </w:tcPr>
          <w:p w14:paraId="78727178" w14:textId="77777777" w:rsidR="0036223A" w:rsidRPr="00834A39" w:rsidRDefault="0036223A" w:rsidP="00834A39">
            <w:pPr>
              <w:contextualSpacing/>
            </w:pPr>
          </w:p>
        </w:tc>
        <w:tc>
          <w:tcPr>
            <w:tcW w:w="2338" w:type="dxa"/>
          </w:tcPr>
          <w:p w14:paraId="5977F95C" w14:textId="54E1E345" w:rsidR="0036223A" w:rsidRDefault="0036223A" w:rsidP="00834A39">
            <w:pPr>
              <w:contextualSpacing/>
            </w:pPr>
            <w:r>
              <w:t>$0.00</w:t>
            </w:r>
          </w:p>
        </w:tc>
        <w:tc>
          <w:tcPr>
            <w:tcW w:w="2338" w:type="dxa"/>
          </w:tcPr>
          <w:p w14:paraId="6AA6267F" w14:textId="1005C786" w:rsidR="0036223A" w:rsidRDefault="0036223A" w:rsidP="00834A39">
            <w:pPr>
              <w:contextualSpacing/>
            </w:pPr>
            <w:r>
              <w:t>$0.00</w:t>
            </w:r>
          </w:p>
        </w:tc>
      </w:tr>
      <w:tr w:rsidR="0036223A" w14:paraId="0C64DD10" w14:textId="77777777" w:rsidTr="002B368D">
        <w:tc>
          <w:tcPr>
            <w:tcW w:w="3595" w:type="dxa"/>
            <w:tcBorders>
              <w:bottom w:val="single" w:sz="4" w:space="0" w:color="auto"/>
            </w:tcBorders>
          </w:tcPr>
          <w:p w14:paraId="69B0F4C5" w14:textId="326D316F" w:rsidR="0036223A" w:rsidRDefault="0036223A" w:rsidP="00834A39">
            <w:pPr>
              <w:contextualSpacing/>
            </w:pPr>
            <w:r>
              <w:t>Soap Dispenser</w:t>
            </w:r>
          </w:p>
        </w:tc>
        <w:tc>
          <w:tcPr>
            <w:tcW w:w="1079" w:type="dxa"/>
            <w:tcBorders>
              <w:bottom w:val="single" w:sz="4" w:space="0" w:color="auto"/>
            </w:tcBorders>
          </w:tcPr>
          <w:p w14:paraId="44AB1B28" w14:textId="77777777" w:rsidR="0036223A" w:rsidRPr="00834A39" w:rsidRDefault="0036223A" w:rsidP="00834A39">
            <w:pPr>
              <w:contextualSpacing/>
            </w:pPr>
          </w:p>
        </w:tc>
        <w:tc>
          <w:tcPr>
            <w:tcW w:w="2338" w:type="dxa"/>
            <w:tcBorders>
              <w:bottom w:val="single" w:sz="4" w:space="0" w:color="auto"/>
            </w:tcBorders>
          </w:tcPr>
          <w:p w14:paraId="733DB574" w14:textId="78D8BB4F" w:rsidR="0036223A" w:rsidRDefault="0036223A" w:rsidP="00834A39">
            <w:pPr>
              <w:contextualSpacing/>
            </w:pPr>
            <w:r>
              <w:t>$0.00</w:t>
            </w:r>
          </w:p>
        </w:tc>
        <w:tc>
          <w:tcPr>
            <w:tcW w:w="2338" w:type="dxa"/>
          </w:tcPr>
          <w:p w14:paraId="216720DF" w14:textId="48C40990" w:rsidR="0036223A" w:rsidRDefault="0036223A" w:rsidP="00834A39">
            <w:pPr>
              <w:contextualSpacing/>
            </w:pPr>
            <w:r>
              <w:t>$0.00</w:t>
            </w:r>
          </w:p>
        </w:tc>
      </w:tr>
      <w:tr w:rsidR="00834A39" w14:paraId="0E1B39AD" w14:textId="77777777" w:rsidTr="002B368D">
        <w:tc>
          <w:tcPr>
            <w:tcW w:w="3595" w:type="dxa"/>
            <w:shd w:val="clear" w:color="auto" w:fill="F99E26"/>
          </w:tcPr>
          <w:p w14:paraId="60F6AB26" w14:textId="780DE13D" w:rsidR="00834A39" w:rsidRPr="002B368D" w:rsidRDefault="0036223A" w:rsidP="00834A39">
            <w:pPr>
              <w:contextualSpacing/>
              <w:rPr>
                <w:b/>
                <w:bCs/>
                <w:color w:val="FFFFFF" w:themeColor="background1"/>
              </w:rPr>
            </w:pPr>
            <w:r w:rsidRPr="002B368D">
              <w:rPr>
                <w:b/>
                <w:bCs/>
                <w:color w:val="FFFFFF" w:themeColor="background1"/>
              </w:rPr>
              <w:t>SUBTOTAL</w:t>
            </w:r>
          </w:p>
        </w:tc>
        <w:tc>
          <w:tcPr>
            <w:tcW w:w="1079" w:type="dxa"/>
            <w:shd w:val="clear" w:color="auto" w:fill="F99E26"/>
          </w:tcPr>
          <w:p w14:paraId="7210B6C8" w14:textId="77777777" w:rsidR="00834A39" w:rsidRPr="002B368D" w:rsidRDefault="00834A39" w:rsidP="00834A39">
            <w:pPr>
              <w:contextualSpacing/>
              <w:rPr>
                <w:color w:val="FFFFFF" w:themeColor="background1"/>
              </w:rPr>
            </w:pPr>
          </w:p>
        </w:tc>
        <w:tc>
          <w:tcPr>
            <w:tcW w:w="2338" w:type="dxa"/>
            <w:shd w:val="clear" w:color="auto" w:fill="F99E26"/>
          </w:tcPr>
          <w:p w14:paraId="0640F8AB" w14:textId="77777777" w:rsidR="00834A39" w:rsidRPr="002B368D" w:rsidRDefault="00834A39" w:rsidP="00834A39">
            <w:pPr>
              <w:contextualSpacing/>
              <w:rPr>
                <w:color w:val="FFFFFF" w:themeColor="background1"/>
              </w:rPr>
            </w:pPr>
          </w:p>
        </w:tc>
        <w:tc>
          <w:tcPr>
            <w:tcW w:w="2338" w:type="dxa"/>
          </w:tcPr>
          <w:p w14:paraId="05905BB7" w14:textId="619641ED" w:rsidR="00834A39" w:rsidRPr="00834A39" w:rsidRDefault="00834A39" w:rsidP="00834A39">
            <w:pPr>
              <w:contextualSpacing/>
              <w:rPr>
                <w:b/>
                <w:bCs/>
              </w:rPr>
            </w:pPr>
            <w:r>
              <w:rPr>
                <w:b/>
                <w:bCs/>
              </w:rPr>
              <w:t>$0.00</w:t>
            </w:r>
          </w:p>
        </w:tc>
      </w:tr>
      <w:tr w:rsidR="0036223A" w14:paraId="147C0460" w14:textId="77777777" w:rsidTr="002B368D">
        <w:tc>
          <w:tcPr>
            <w:tcW w:w="3595" w:type="dxa"/>
            <w:shd w:val="clear" w:color="auto" w:fill="F99E26"/>
          </w:tcPr>
          <w:p w14:paraId="0C06D174" w14:textId="6BEF57A1" w:rsidR="0036223A" w:rsidRPr="002B368D" w:rsidRDefault="0036223A" w:rsidP="0036223A">
            <w:pPr>
              <w:contextualSpacing/>
              <w:rPr>
                <w:b/>
                <w:bCs/>
                <w:color w:val="FFFFFF" w:themeColor="background1"/>
              </w:rPr>
            </w:pPr>
            <w:r w:rsidRPr="002B368D">
              <w:rPr>
                <w:b/>
                <w:bCs/>
                <w:color w:val="FFFFFF" w:themeColor="background1"/>
              </w:rPr>
              <w:t>TAX</w:t>
            </w:r>
          </w:p>
        </w:tc>
        <w:tc>
          <w:tcPr>
            <w:tcW w:w="1079" w:type="dxa"/>
            <w:shd w:val="clear" w:color="auto" w:fill="F99E26"/>
          </w:tcPr>
          <w:p w14:paraId="7C9E18B8" w14:textId="77777777" w:rsidR="0036223A" w:rsidRPr="002B368D" w:rsidRDefault="0036223A" w:rsidP="0036223A">
            <w:pPr>
              <w:contextualSpacing/>
              <w:rPr>
                <w:color w:val="FFFFFF" w:themeColor="background1"/>
              </w:rPr>
            </w:pPr>
          </w:p>
        </w:tc>
        <w:tc>
          <w:tcPr>
            <w:tcW w:w="2338" w:type="dxa"/>
            <w:shd w:val="clear" w:color="auto" w:fill="F99E26"/>
          </w:tcPr>
          <w:p w14:paraId="582732EB" w14:textId="77777777" w:rsidR="0036223A" w:rsidRPr="002B368D" w:rsidRDefault="0036223A" w:rsidP="0036223A">
            <w:pPr>
              <w:contextualSpacing/>
              <w:rPr>
                <w:color w:val="FFFFFF" w:themeColor="background1"/>
              </w:rPr>
            </w:pPr>
          </w:p>
        </w:tc>
        <w:tc>
          <w:tcPr>
            <w:tcW w:w="2338" w:type="dxa"/>
          </w:tcPr>
          <w:p w14:paraId="72D946BF" w14:textId="30C3C5C8" w:rsidR="0036223A" w:rsidRDefault="0036223A" w:rsidP="0036223A">
            <w:pPr>
              <w:contextualSpacing/>
              <w:rPr>
                <w:b/>
                <w:bCs/>
              </w:rPr>
            </w:pPr>
            <w:r>
              <w:rPr>
                <w:b/>
                <w:bCs/>
              </w:rPr>
              <w:t>$0.00</w:t>
            </w:r>
          </w:p>
        </w:tc>
      </w:tr>
      <w:tr w:rsidR="0036223A" w14:paraId="6E7BEB88" w14:textId="77777777" w:rsidTr="002B368D">
        <w:tc>
          <w:tcPr>
            <w:tcW w:w="3595" w:type="dxa"/>
            <w:tcBorders>
              <w:bottom w:val="single" w:sz="4" w:space="0" w:color="auto"/>
            </w:tcBorders>
            <w:shd w:val="clear" w:color="auto" w:fill="F99E26"/>
          </w:tcPr>
          <w:p w14:paraId="108B7675" w14:textId="4A0C3868" w:rsidR="0036223A" w:rsidRPr="002B368D" w:rsidRDefault="0036223A" w:rsidP="0036223A">
            <w:pPr>
              <w:contextualSpacing/>
              <w:rPr>
                <w:b/>
                <w:bCs/>
                <w:color w:val="FFFFFF" w:themeColor="background1"/>
              </w:rPr>
            </w:pPr>
            <w:r w:rsidRPr="002B368D">
              <w:rPr>
                <w:b/>
                <w:bCs/>
                <w:color w:val="FFFFFF" w:themeColor="background1"/>
              </w:rPr>
              <w:t>DELIVERY/</w:t>
            </w:r>
            <w:r w:rsidR="004E61E4" w:rsidRPr="002B368D">
              <w:rPr>
                <w:b/>
                <w:bCs/>
                <w:color w:val="FFFFFF" w:themeColor="background1"/>
              </w:rPr>
              <w:t>LABOR</w:t>
            </w:r>
          </w:p>
        </w:tc>
        <w:tc>
          <w:tcPr>
            <w:tcW w:w="1079" w:type="dxa"/>
            <w:tcBorders>
              <w:bottom w:val="single" w:sz="4" w:space="0" w:color="auto"/>
            </w:tcBorders>
            <w:shd w:val="clear" w:color="auto" w:fill="F99E26"/>
          </w:tcPr>
          <w:p w14:paraId="514C1C27" w14:textId="77777777" w:rsidR="0036223A" w:rsidRPr="002B368D" w:rsidRDefault="0036223A" w:rsidP="0036223A">
            <w:pPr>
              <w:contextualSpacing/>
              <w:rPr>
                <w:color w:val="FFFFFF" w:themeColor="background1"/>
              </w:rPr>
            </w:pPr>
          </w:p>
        </w:tc>
        <w:tc>
          <w:tcPr>
            <w:tcW w:w="2338" w:type="dxa"/>
            <w:tcBorders>
              <w:bottom w:val="single" w:sz="4" w:space="0" w:color="auto"/>
            </w:tcBorders>
            <w:shd w:val="clear" w:color="auto" w:fill="F99E26"/>
          </w:tcPr>
          <w:p w14:paraId="6FE0E01A" w14:textId="77777777" w:rsidR="0036223A" w:rsidRPr="002B368D" w:rsidRDefault="0036223A" w:rsidP="0036223A">
            <w:pPr>
              <w:contextualSpacing/>
              <w:rPr>
                <w:color w:val="FFFFFF" w:themeColor="background1"/>
              </w:rPr>
            </w:pPr>
          </w:p>
        </w:tc>
        <w:tc>
          <w:tcPr>
            <w:tcW w:w="2338" w:type="dxa"/>
            <w:tcBorders>
              <w:bottom w:val="single" w:sz="4" w:space="0" w:color="auto"/>
            </w:tcBorders>
          </w:tcPr>
          <w:p w14:paraId="210240C8" w14:textId="338D4C0C" w:rsidR="0036223A" w:rsidRDefault="0036223A" w:rsidP="0036223A">
            <w:pPr>
              <w:contextualSpacing/>
              <w:rPr>
                <w:b/>
                <w:bCs/>
              </w:rPr>
            </w:pPr>
            <w:r>
              <w:rPr>
                <w:b/>
                <w:bCs/>
              </w:rPr>
              <w:t>$0.00</w:t>
            </w:r>
          </w:p>
        </w:tc>
      </w:tr>
      <w:tr w:rsidR="0036223A" w14:paraId="05990143" w14:textId="77777777" w:rsidTr="002B368D">
        <w:tc>
          <w:tcPr>
            <w:tcW w:w="3595" w:type="dxa"/>
            <w:shd w:val="clear" w:color="auto" w:fill="248ACB"/>
          </w:tcPr>
          <w:p w14:paraId="4CE62D0E" w14:textId="2134EE7C" w:rsidR="0036223A" w:rsidRDefault="0036223A" w:rsidP="0036223A">
            <w:pPr>
              <w:contextualSpacing/>
              <w:rPr>
                <w:b/>
                <w:bCs/>
              </w:rPr>
            </w:pPr>
            <w:r w:rsidRPr="00C718A7">
              <w:rPr>
                <w:b/>
                <w:bCs/>
                <w:color w:val="FFFFFF" w:themeColor="background1"/>
              </w:rPr>
              <w:t>TOTAL</w:t>
            </w:r>
          </w:p>
        </w:tc>
        <w:tc>
          <w:tcPr>
            <w:tcW w:w="1079" w:type="dxa"/>
            <w:shd w:val="clear" w:color="auto" w:fill="248ACB"/>
          </w:tcPr>
          <w:p w14:paraId="355B4CAD" w14:textId="77777777" w:rsidR="0036223A" w:rsidRPr="00834A39" w:rsidRDefault="0036223A" w:rsidP="0036223A">
            <w:pPr>
              <w:contextualSpacing/>
            </w:pPr>
          </w:p>
        </w:tc>
        <w:tc>
          <w:tcPr>
            <w:tcW w:w="2338" w:type="dxa"/>
            <w:shd w:val="clear" w:color="auto" w:fill="248ACB"/>
          </w:tcPr>
          <w:p w14:paraId="0A99537B" w14:textId="77777777" w:rsidR="0036223A" w:rsidRPr="00834A39" w:rsidRDefault="0036223A" w:rsidP="0036223A">
            <w:pPr>
              <w:contextualSpacing/>
            </w:pPr>
          </w:p>
        </w:tc>
        <w:tc>
          <w:tcPr>
            <w:tcW w:w="2338" w:type="dxa"/>
            <w:shd w:val="clear" w:color="auto" w:fill="auto"/>
          </w:tcPr>
          <w:p w14:paraId="372445DD" w14:textId="3F6203BB" w:rsidR="0036223A" w:rsidRDefault="0036223A" w:rsidP="0036223A">
            <w:pPr>
              <w:contextualSpacing/>
              <w:rPr>
                <w:b/>
                <w:bCs/>
              </w:rPr>
            </w:pPr>
            <w:r>
              <w:rPr>
                <w:b/>
                <w:bCs/>
              </w:rPr>
              <w:t>$0.00</w:t>
            </w:r>
          </w:p>
        </w:tc>
      </w:tr>
    </w:tbl>
    <w:p w14:paraId="1D30599F" w14:textId="60D7F6F0" w:rsidR="009C2306" w:rsidRPr="002218E1" w:rsidRDefault="002218E1" w:rsidP="00FF0CE4">
      <w:pPr>
        <w:spacing w:line="240" w:lineRule="auto"/>
        <w:contextualSpacing/>
        <w:jc w:val="center"/>
        <w:rPr>
          <w:b/>
          <w:bCs/>
          <w:color w:val="248ACB"/>
          <w:sz w:val="32"/>
          <w:szCs w:val="32"/>
        </w:rPr>
      </w:pPr>
      <w:r>
        <w:rPr>
          <w:b/>
          <w:bCs/>
          <w:color w:val="248ACB"/>
          <w:sz w:val="32"/>
          <w:szCs w:val="32"/>
        </w:rPr>
        <w:lastRenderedPageBreak/>
        <w:t>TERMS &amp; CONDITIONS</w:t>
      </w:r>
    </w:p>
    <w:p w14:paraId="2D7DCB9E" w14:textId="602BCD0C" w:rsidR="00D44DEB" w:rsidRPr="003947B1" w:rsidRDefault="00D44DEB" w:rsidP="00D44DEB">
      <w:pPr>
        <w:pStyle w:val="ListParagraph"/>
        <w:numPr>
          <w:ilvl w:val="0"/>
          <w:numId w:val="5"/>
        </w:numPr>
        <w:spacing w:line="240" w:lineRule="auto"/>
        <w:rPr>
          <w:b/>
          <w:bCs/>
          <w:sz w:val="20"/>
          <w:szCs w:val="20"/>
        </w:rPr>
      </w:pPr>
      <w:r w:rsidRPr="003947B1">
        <w:rPr>
          <w:b/>
          <w:bCs/>
          <w:sz w:val="20"/>
          <w:szCs w:val="20"/>
        </w:rPr>
        <w:t>SITE REQUIREMENTS</w:t>
      </w:r>
    </w:p>
    <w:p w14:paraId="6A17DAED" w14:textId="018A2EC3" w:rsidR="00D44DEB" w:rsidRPr="003947B1" w:rsidRDefault="00D44DEB" w:rsidP="00D44DEB">
      <w:pPr>
        <w:pStyle w:val="ListParagraph"/>
        <w:numPr>
          <w:ilvl w:val="1"/>
          <w:numId w:val="5"/>
        </w:numPr>
        <w:spacing w:line="240" w:lineRule="auto"/>
        <w:rPr>
          <w:sz w:val="20"/>
          <w:szCs w:val="20"/>
        </w:rPr>
      </w:pPr>
      <w:r w:rsidRPr="003947B1">
        <w:rPr>
          <w:sz w:val="20"/>
          <w:szCs w:val="20"/>
        </w:rPr>
        <w:t>The delivery location must be accessible to trucks in all weather conditions for the duration of the rental period.</w:t>
      </w:r>
    </w:p>
    <w:p w14:paraId="2D309607" w14:textId="51EB7C05" w:rsidR="00D44DEB" w:rsidRPr="003947B1" w:rsidRDefault="00D44DEB" w:rsidP="00D44DEB">
      <w:pPr>
        <w:pStyle w:val="ListParagraph"/>
        <w:numPr>
          <w:ilvl w:val="1"/>
          <w:numId w:val="5"/>
        </w:numPr>
        <w:spacing w:line="240" w:lineRule="auto"/>
        <w:rPr>
          <w:sz w:val="20"/>
          <w:szCs w:val="20"/>
        </w:rPr>
      </w:pPr>
      <w:r w:rsidRPr="003947B1">
        <w:rPr>
          <w:sz w:val="20"/>
          <w:szCs w:val="20"/>
        </w:rPr>
        <w:t>The site shall have sufficient area to safely maneuver a truck and deliver the unit(s).</w:t>
      </w:r>
    </w:p>
    <w:p w14:paraId="21BAA631" w14:textId="5473ADE9" w:rsidR="00D44DEB" w:rsidRPr="003947B1" w:rsidRDefault="00D44DEB" w:rsidP="00D44DEB">
      <w:pPr>
        <w:pStyle w:val="ListParagraph"/>
        <w:numPr>
          <w:ilvl w:val="1"/>
          <w:numId w:val="5"/>
        </w:numPr>
        <w:spacing w:line="240" w:lineRule="auto"/>
        <w:rPr>
          <w:sz w:val="20"/>
          <w:szCs w:val="20"/>
        </w:rPr>
      </w:pPr>
      <w:r w:rsidRPr="003947B1">
        <w:rPr>
          <w:sz w:val="20"/>
          <w:szCs w:val="20"/>
        </w:rPr>
        <w:t xml:space="preserve">The exact placement of unit(s) must be marked by the lessee or clearly communicated to the lessor prior to delivery. </w:t>
      </w:r>
    </w:p>
    <w:p w14:paraId="109E2A53" w14:textId="2357542A" w:rsidR="00D44DEB" w:rsidRPr="003947B1" w:rsidRDefault="00D44DEB" w:rsidP="00D44DEB">
      <w:pPr>
        <w:pStyle w:val="ListParagraph"/>
        <w:numPr>
          <w:ilvl w:val="1"/>
          <w:numId w:val="5"/>
        </w:numPr>
        <w:spacing w:line="240" w:lineRule="auto"/>
        <w:rPr>
          <w:sz w:val="20"/>
          <w:szCs w:val="20"/>
        </w:rPr>
      </w:pPr>
      <w:r w:rsidRPr="003947B1">
        <w:rPr>
          <w:sz w:val="20"/>
          <w:szCs w:val="20"/>
        </w:rPr>
        <w:t>If the lessor attempts to service unit(s) and finds them to be inaccessible, the lessee agrees to pay an additional service fee to return to the site. The unit(s) shall be considered cleaned (and billed accordingly) when blocked.</w:t>
      </w:r>
    </w:p>
    <w:p w14:paraId="7EDBD4BB" w14:textId="0586A518" w:rsidR="00D44DEB" w:rsidRPr="003947B1" w:rsidRDefault="00D44DEB" w:rsidP="00D44DEB">
      <w:pPr>
        <w:pStyle w:val="ListParagraph"/>
        <w:numPr>
          <w:ilvl w:val="0"/>
          <w:numId w:val="5"/>
        </w:numPr>
        <w:spacing w:line="240" w:lineRule="auto"/>
        <w:rPr>
          <w:b/>
          <w:bCs/>
          <w:sz w:val="20"/>
          <w:szCs w:val="20"/>
        </w:rPr>
      </w:pPr>
      <w:r w:rsidRPr="003947B1">
        <w:rPr>
          <w:b/>
          <w:bCs/>
          <w:sz w:val="20"/>
          <w:szCs w:val="20"/>
        </w:rPr>
        <w:t>LESSOR RESPONSIBILITIES</w:t>
      </w:r>
    </w:p>
    <w:p w14:paraId="277A1CA4" w14:textId="127F48FE" w:rsidR="00D44DEB" w:rsidRPr="003947B1" w:rsidRDefault="00D44DEB" w:rsidP="00D44DEB">
      <w:pPr>
        <w:pStyle w:val="ListParagraph"/>
        <w:numPr>
          <w:ilvl w:val="1"/>
          <w:numId w:val="5"/>
        </w:numPr>
        <w:spacing w:line="240" w:lineRule="auto"/>
        <w:rPr>
          <w:sz w:val="20"/>
          <w:szCs w:val="20"/>
        </w:rPr>
      </w:pPr>
      <w:r w:rsidRPr="003947B1">
        <w:rPr>
          <w:sz w:val="20"/>
          <w:szCs w:val="20"/>
        </w:rPr>
        <w:t>Unit(s) shall be delivered on the date agreed upon by the lessor and lessee.</w:t>
      </w:r>
    </w:p>
    <w:p w14:paraId="2ECECA71" w14:textId="56519FB0" w:rsidR="00D44DEB" w:rsidRPr="003947B1" w:rsidRDefault="00D44DEB" w:rsidP="00D44DEB">
      <w:pPr>
        <w:pStyle w:val="ListParagraph"/>
        <w:numPr>
          <w:ilvl w:val="1"/>
          <w:numId w:val="5"/>
        </w:numPr>
        <w:spacing w:line="240" w:lineRule="auto"/>
        <w:rPr>
          <w:sz w:val="20"/>
          <w:szCs w:val="20"/>
        </w:rPr>
      </w:pPr>
      <w:r w:rsidRPr="003947B1">
        <w:rPr>
          <w:sz w:val="20"/>
          <w:szCs w:val="20"/>
        </w:rPr>
        <w:t>Units(s) shall be clean and ready for use prior to departure.</w:t>
      </w:r>
    </w:p>
    <w:p w14:paraId="06502C6E" w14:textId="31A8D5DD" w:rsidR="00D44DEB" w:rsidRPr="003947B1" w:rsidRDefault="00D44DEB" w:rsidP="00D44DEB">
      <w:pPr>
        <w:pStyle w:val="ListParagraph"/>
        <w:numPr>
          <w:ilvl w:val="1"/>
          <w:numId w:val="5"/>
        </w:numPr>
        <w:spacing w:line="240" w:lineRule="auto"/>
        <w:rPr>
          <w:sz w:val="20"/>
          <w:szCs w:val="20"/>
        </w:rPr>
      </w:pPr>
      <w:r w:rsidRPr="003947B1">
        <w:rPr>
          <w:sz w:val="20"/>
          <w:szCs w:val="20"/>
        </w:rPr>
        <w:t xml:space="preserve">If unit(s) are being serviced by the lessor, the lessee agrees that the unit(s) will be serviced on the date(s) agreed upon by the lessor and lessee. Additional or off-schedule services </w:t>
      </w:r>
      <w:r w:rsidR="00AD32E6" w:rsidRPr="003947B1">
        <w:rPr>
          <w:sz w:val="20"/>
          <w:szCs w:val="20"/>
        </w:rPr>
        <w:t>will</w:t>
      </w:r>
      <w:r w:rsidRPr="003947B1">
        <w:rPr>
          <w:sz w:val="20"/>
          <w:szCs w:val="20"/>
        </w:rPr>
        <w:t xml:space="preserve"> be subject to additional fees.</w:t>
      </w:r>
    </w:p>
    <w:p w14:paraId="53CB28F7" w14:textId="59041DCA" w:rsidR="00D44DEB" w:rsidRPr="003947B1" w:rsidRDefault="00D44DEB" w:rsidP="00D44DEB">
      <w:pPr>
        <w:pStyle w:val="ListParagraph"/>
        <w:numPr>
          <w:ilvl w:val="1"/>
          <w:numId w:val="5"/>
        </w:numPr>
        <w:spacing w:line="240" w:lineRule="auto"/>
        <w:rPr>
          <w:sz w:val="20"/>
          <w:szCs w:val="20"/>
        </w:rPr>
      </w:pPr>
      <w:r w:rsidRPr="003947B1">
        <w:rPr>
          <w:sz w:val="20"/>
          <w:szCs w:val="20"/>
        </w:rPr>
        <w:t>Unit(s) shall be picked up on the date agreed upon by the lessor and lessee.</w:t>
      </w:r>
    </w:p>
    <w:p w14:paraId="0DF7B051" w14:textId="0525CC54" w:rsidR="00A20C9F" w:rsidRPr="003947B1" w:rsidRDefault="00A20C9F" w:rsidP="00A20C9F">
      <w:pPr>
        <w:pStyle w:val="ListParagraph"/>
        <w:numPr>
          <w:ilvl w:val="0"/>
          <w:numId w:val="5"/>
        </w:numPr>
        <w:spacing w:line="240" w:lineRule="auto"/>
        <w:rPr>
          <w:b/>
          <w:bCs/>
          <w:sz w:val="20"/>
          <w:szCs w:val="20"/>
        </w:rPr>
      </w:pPr>
      <w:r w:rsidRPr="003947B1">
        <w:rPr>
          <w:b/>
          <w:bCs/>
          <w:sz w:val="20"/>
          <w:szCs w:val="20"/>
        </w:rPr>
        <w:t>INCLUDED MATERIALS</w:t>
      </w:r>
    </w:p>
    <w:p w14:paraId="42678D37" w14:textId="6014C0B9" w:rsidR="00A20C9F" w:rsidRPr="003947B1" w:rsidRDefault="00A20C9F" w:rsidP="00A20C9F">
      <w:pPr>
        <w:pStyle w:val="ListParagraph"/>
        <w:numPr>
          <w:ilvl w:val="1"/>
          <w:numId w:val="5"/>
        </w:numPr>
        <w:spacing w:line="240" w:lineRule="auto"/>
        <w:rPr>
          <w:sz w:val="20"/>
          <w:szCs w:val="20"/>
        </w:rPr>
      </w:pPr>
      <w:r w:rsidRPr="003947B1">
        <w:rPr>
          <w:sz w:val="20"/>
          <w:szCs w:val="20"/>
        </w:rPr>
        <w:t>Unit(s) shall be delivered with paper, soap, water and hand sanitizer as applicable.</w:t>
      </w:r>
    </w:p>
    <w:p w14:paraId="17325992" w14:textId="593443C6" w:rsidR="00A20C9F" w:rsidRPr="003947B1" w:rsidRDefault="00A20C9F" w:rsidP="00A20C9F">
      <w:pPr>
        <w:pStyle w:val="ListParagraph"/>
        <w:numPr>
          <w:ilvl w:val="1"/>
          <w:numId w:val="5"/>
        </w:numPr>
        <w:spacing w:line="240" w:lineRule="auto"/>
        <w:rPr>
          <w:sz w:val="20"/>
          <w:szCs w:val="20"/>
        </w:rPr>
      </w:pPr>
      <w:r w:rsidRPr="003947B1">
        <w:rPr>
          <w:sz w:val="20"/>
          <w:szCs w:val="20"/>
        </w:rPr>
        <w:t>Materials will be replaced as necessary at the time of service.</w:t>
      </w:r>
    </w:p>
    <w:p w14:paraId="4518D653" w14:textId="4199C0FB" w:rsidR="00A20C9F" w:rsidRPr="003947B1" w:rsidRDefault="00A20C9F" w:rsidP="00A20C9F">
      <w:pPr>
        <w:pStyle w:val="ListParagraph"/>
        <w:numPr>
          <w:ilvl w:val="1"/>
          <w:numId w:val="5"/>
        </w:numPr>
        <w:spacing w:line="240" w:lineRule="auto"/>
        <w:rPr>
          <w:sz w:val="20"/>
          <w:szCs w:val="20"/>
        </w:rPr>
      </w:pPr>
      <w:r w:rsidRPr="003947B1">
        <w:rPr>
          <w:sz w:val="20"/>
          <w:szCs w:val="20"/>
        </w:rPr>
        <w:t>Additional materials requested prior to the next scheduled service can be provided at an additional fee.</w:t>
      </w:r>
    </w:p>
    <w:p w14:paraId="35CF69AA" w14:textId="78F9A4E9" w:rsidR="00AD32E6" w:rsidRPr="003947B1" w:rsidRDefault="00AD32E6" w:rsidP="00AD32E6">
      <w:pPr>
        <w:pStyle w:val="ListParagraph"/>
        <w:numPr>
          <w:ilvl w:val="0"/>
          <w:numId w:val="5"/>
        </w:numPr>
        <w:spacing w:line="240" w:lineRule="auto"/>
        <w:rPr>
          <w:b/>
          <w:bCs/>
          <w:sz w:val="20"/>
          <w:szCs w:val="20"/>
        </w:rPr>
      </w:pPr>
      <w:r w:rsidRPr="003947B1">
        <w:rPr>
          <w:b/>
          <w:bCs/>
          <w:sz w:val="20"/>
          <w:szCs w:val="20"/>
        </w:rPr>
        <w:t>LESSEE RESPONSIBILITIES</w:t>
      </w:r>
    </w:p>
    <w:p w14:paraId="1C387BED" w14:textId="5E67566A" w:rsidR="00AD32E6" w:rsidRPr="003947B1" w:rsidRDefault="00AD32E6" w:rsidP="00AD32E6">
      <w:pPr>
        <w:pStyle w:val="ListParagraph"/>
        <w:numPr>
          <w:ilvl w:val="1"/>
          <w:numId w:val="5"/>
        </w:numPr>
        <w:spacing w:line="240" w:lineRule="auto"/>
        <w:rPr>
          <w:sz w:val="20"/>
          <w:szCs w:val="20"/>
        </w:rPr>
      </w:pPr>
      <w:r w:rsidRPr="003947B1">
        <w:rPr>
          <w:sz w:val="20"/>
          <w:szCs w:val="20"/>
        </w:rPr>
        <w:t>The lessee shall have a representative present at the time of delivery unless alternative arrangements have been agreed upon prior to delivery.</w:t>
      </w:r>
    </w:p>
    <w:p w14:paraId="3D6B0C68" w14:textId="4AFC17DA" w:rsidR="00AD32E6" w:rsidRPr="003947B1" w:rsidRDefault="00AD32E6" w:rsidP="00AD32E6">
      <w:pPr>
        <w:pStyle w:val="ListParagraph"/>
        <w:numPr>
          <w:ilvl w:val="1"/>
          <w:numId w:val="5"/>
        </w:numPr>
        <w:spacing w:line="240" w:lineRule="auto"/>
        <w:rPr>
          <w:sz w:val="20"/>
          <w:szCs w:val="20"/>
        </w:rPr>
      </w:pPr>
      <w:r w:rsidRPr="003947B1">
        <w:rPr>
          <w:sz w:val="20"/>
          <w:szCs w:val="20"/>
        </w:rPr>
        <w:t xml:space="preserve">The lessee shall inspect the unit(s) within 24 hours of delivery. If the lessee objects to the condition of the unit(s) prior to any use, they must notify the lessor immediately to request replacement unit(s). Requests to swap out unit(s) after 24 hours will be subject to additional fees. </w:t>
      </w:r>
    </w:p>
    <w:p w14:paraId="34CC99D6" w14:textId="28C71E5B" w:rsidR="00AD32E6" w:rsidRPr="003947B1" w:rsidRDefault="00AD32E6" w:rsidP="00AD32E6">
      <w:pPr>
        <w:pStyle w:val="ListParagraph"/>
        <w:numPr>
          <w:ilvl w:val="1"/>
          <w:numId w:val="5"/>
        </w:numPr>
        <w:spacing w:line="240" w:lineRule="auto"/>
        <w:rPr>
          <w:sz w:val="20"/>
          <w:szCs w:val="20"/>
        </w:rPr>
      </w:pPr>
      <w:r w:rsidRPr="003947B1">
        <w:rPr>
          <w:sz w:val="20"/>
          <w:szCs w:val="20"/>
        </w:rPr>
        <w:t>The lessee is responsible for trash removal and disposal. If the lessor is required to remove trash from the site, the lessee agrees to pay additional fees.</w:t>
      </w:r>
    </w:p>
    <w:p w14:paraId="79E44034" w14:textId="4D2EDF99" w:rsidR="00A20C9F" w:rsidRPr="003947B1" w:rsidRDefault="00A20C9F" w:rsidP="00A20C9F">
      <w:pPr>
        <w:pStyle w:val="ListParagraph"/>
        <w:numPr>
          <w:ilvl w:val="0"/>
          <w:numId w:val="5"/>
        </w:numPr>
        <w:spacing w:line="240" w:lineRule="auto"/>
        <w:rPr>
          <w:b/>
          <w:bCs/>
          <w:sz w:val="20"/>
          <w:szCs w:val="20"/>
        </w:rPr>
      </w:pPr>
      <w:r w:rsidRPr="003947B1">
        <w:rPr>
          <w:b/>
          <w:bCs/>
          <w:sz w:val="20"/>
          <w:szCs w:val="20"/>
        </w:rPr>
        <w:t>PAYMENTS</w:t>
      </w:r>
    </w:p>
    <w:p w14:paraId="4129FAD6" w14:textId="0460ACB2" w:rsidR="00A20C9F" w:rsidRPr="003947B1" w:rsidRDefault="00A20C9F" w:rsidP="00A20C9F">
      <w:pPr>
        <w:pStyle w:val="ListParagraph"/>
        <w:numPr>
          <w:ilvl w:val="1"/>
          <w:numId w:val="5"/>
        </w:numPr>
        <w:spacing w:line="240" w:lineRule="auto"/>
        <w:rPr>
          <w:sz w:val="20"/>
          <w:szCs w:val="20"/>
        </w:rPr>
      </w:pPr>
      <w:r w:rsidRPr="003947B1">
        <w:rPr>
          <w:sz w:val="20"/>
          <w:szCs w:val="20"/>
        </w:rPr>
        <w:t xml:space="preserve">A non-refundable deposit of 50% of the total is required upon the agreement of the service </w:t>
      </w:r>
      <w:bookmarkStart w:id="0" w:name="_GoBack"/>
      <w:bookmarkEnd w:id="0"/>
      <w:r w:rsidRPr="003947B1">
        <w:rPr>
          <w:sz w:val="20"/>
          <w:szCs w:val="20"/>
        </w:rPr>
        <w:t>contract. The remaining balance is due 7 days prior to delivery.</w:t>
      </w:r>
    </w:p>
    <w:p w14:paraId="0E199981" w14:textId="19E834F7" w:rsidR="00A20C9F" w:rsidRPr="003947B1" w:rsidRDefault="00A20C9F" w:rsidP="00A20C9F">
      <w:pPr>
        <w:pStyle w:val="ListParagraph"/>
        <w:numPr>
          <w:ilvl w:val="1"/>
          <w:numId w:val="5"/>
        </w:numPr>
        <w:spacing w:line="240" w:lineRule="auto"/>
        <w:rPr>
          <w:sz w:val="20"/>
          <w:szCs w:val="20"/>
        </w:rPr>
      </w:pPr>
      <w:r w:rsidRPr="003947B1">
        <w:rPr>
          <w:sz w:val="20"/>
          <w:szCs w:val="20"/>
        </w:rPr>
        <w:t>If the delivery is canceled less than 7 days prior to delivery, no refunds will be given.</w:t>
      </w:r>
    </w:p>
    <w:p w14:paraId="7C44B25B" w14:textId="4BDF2CED" w:rsidR="00A20C9F" w:rsidRPr="003947B1" w:rsidRDefault="00A20C9F" w:rsidP="00A20C9F">
      <w:pPr>
        <w:pStyle w:val="ListParagraph"/>
        <w:numPr>
          <w:ilvl w:val="1"/>
          <w:numId w:val="5"/>
        </w:numPr>
        <w:spacing w:line="240" w:lineRule="auto"/>
        <w:rPr>
          <w:sz w:val="20"/>
          <w:szCs w:val="20"/>
        </w:rPr>
      </w:pPr>
      <w:r w:rsidRPr="003947B1">
        <w:rPr>
          <w:sz w:val="20"/>
          <w:szCs w:val="20"/>
        </w:rPr>
        <w:t>Should the lessee fail to make the agreed-upon payments, lessor may pursue all remedies, including:</w:t>
      </w:r>
    </w:p>
    <w:p w14:paraId="4BCB5870" w14:textId="585C98D2" w:rsidR="00A20C9F" w:rsidRPr="003947B1" w:rsidRDefault="00A20C9F" w:rsidP="00A20C9F">
      <w:pPr>
        <w:pStyle w:val="ListParagraph"/>
        <w:numPr>
          <w:ilvl w:val="2"/>
          <w:numId w:val="5"/>
        </w:numPr>
        <w:spacing w:line="240" w:lineRule="auto"/>
        <w:rPr>
          <w:sz w:val="20"/>
          <w:szCs w:val="20"/>
        </w:rPr>
      </w:pPr>
      <w:r w:rsidRPr="003947B1">
        <w:rPr>
          <w:sz w:val="20"/>
          <w:szCs w:val="20"/>
        </w:rPr>
        <w:t>Termination of agreement without notice</w:t>
      </w:r>
    </w:p>
    <w:p w14:paraId="735F9A03" w14:textId="6C310AF3" w:rsidR="00A20C9F" w:rsidRPr="003947B1" w:rsidRDefault="00715D9E" w:rsidP="00A20C9F">
      <w:pPr>
        <w:pStyle w:val="ListParagraph"/>
        <w:numPr>
          <w:ilvl w:val="2"/>
          <w:numId w:val="5"/>
        </w:numPr>
        <w:spacing w:line="240" w:lineRule="auto"/>
        <w:rPr>
          <w:sz w:val="20"/>
          <w:szCs w:val="20"/>
        </w:rPr>
      </w:pPr>
      <w:r w:rsidRPr="003947B1">
        <w:rPr>
          <w:sz w:val="20"/>
          <w:szCs w:val="20"/>
        </w:rPr>
        <w:t>Repossession</w:t>
      </w:r>
      <w:r w:rsidR="00A20C9F" w:rsidRPr="003947B1">
        <w:rPr>
          <w:sz w:val="20"/>
          <w:szCs w:val="20"/>
        </w:rPr>
        <w:t xml:space="preserve"> of unit(s)</w:t>
      </w:r>
    </w:p>
    <w:p w14:paraId="226EA68E" w14:textId="136D0922" w:rsidR="00A20C9F" w:rsidRPr="003947B1" w:rsidRDefault="00A20C9F" w:rsidP="00A20C9F">
      <w:pPr>
        <w:pStyle w:val="ListParagraph"/>
        <w:numPr>
          <w:ilvl w:val="2"/>
          <w:numId w:val="5"/>
        </w:numPr>
        <w:spacing w:line="240" w:lineRule="auto"/>
        <w:rPr>
          <w:sz w:val="20"/>
          <w:szCs w:val="20"/>
        </w:rPr>
      </w:pPr>
      <w:r w:rsidRPr="003947B1">
        <w:rPr>
          <w:sz w:val="20"/>
          <w:szCs w:val="20"/>
        </w:rPr>
        <w:t>Recovery of all monies owed. Lessee will be responsible for all costs to recover payment including legal fees and expenses, time involved for lessor, etc.</w:t>
      </w:r>
    </w:p>
    <w:p w14:paraId="75466E71" w14:textId="7E93BE93" w:rsidR="00A20C9F" w:rsidRPr="003947B1" w:rsidRDefault="00A20C9F" w:rsidP="00A20C9F">
      <w:pPr>
        <w:pStyle w:val="ListParagraph"/>
        <w:numPr>
          <w:ilvl w:val="0"/>
          <w:numId w:val="5"/>
        </w:numPr>
        <w:spacing w:line="240" w:lineRule="auto"/>
        <w:rPr>
          <w:b/>
          <w:bCs/>
          <w:sz w:val="20"/>
          <w:szCs w:val="20"/>
        </w:rPr>
      </w:pPr>
      <w:r w:rsidRPr="003947B1">
        <w:rPr>
          <w:b/>
          <w:bCs/>
          <w:sz w:val="20"/>
          <w:szCs w:val="20"/>
        </w:rPr>
        <w:t>DAMAGED OR LOST UNITS</w:t>
      </w:r>
    </w:p>
    <w:p w14:paraId="0503188C" w14:textId="40DC26D0" w:rsidR="00A20C9F" w:rsidRPr="003947B1" w:rsidRDefault="00A20C9F" w:rsidP="00A20C9F">
      <w:pPr>
        <w:pStyle w:val="ListParagraph"/>
        <w:numPr>
          <w:ilvl w:val="1"/>
          <w:numId w:val="5"/>
        </w:numPr>
        <w:spacing w:line="240" w:lineRule="auto"/>
        <w:rPr>
          <w:sz w:val="20"/>
          <w:szCs w:val="20"/>
        </w:rPr>
      </w:pPr>
      <w:r w:rsidRPr="003947B1">
        <w:rPr>
          <w:sz w:val="20"/>
          <w:szCs w:val="20"/>
        </w:rPr>
        <w:t>Lessee is responsible for damage and/or loss of unit(s) while on-site.</w:t>
      </w:r>
    </w:p>
    <w:p w14:paraId="58C9CD8E" w14:textId="75AC1374" w:rsidR="00A20C9F" w:rsidRPr="003947B1" w:rsidRDefault="00A20C9F" w:rsidP="00A20C9F">
      <w:pPr>
        <w:pStyle w:val="ListParagraph"/>
        <w:numPr>
          <w:ilvl w:val="1"/>
          <w:numId w:val="5"/>
        </w:numPr>
        <w:spacing w:line="240" w:lineRule="auto"/>
        <w:rPr>
          <w:sz w:val="20"/>
          <w:szCs w:val="20"/>
        </w:rPr>
      </w:pPr>
      <w:r w:rsidRPr="003947B1">
        <w:rPr>
          <w:sz w:val="20"/>
          <w:szCs w:val="20"/>
        </w:rPr>
        <w:t>Lessor and lessee agree that the lessee shall not be responsible to repair unit(s) for ordinary wear and tear. Ordinary wear and tear does not include graffiti or other intentionally made markings.</w:t>
      </w:r>
    </w:p>
    <w:p w14:paraId="65733290" w14:textId="47254C96" w:rsidR="00A20C9F" w:rsidRPr="003947B1" w:rsidRDefault="00A20C9F" w:rsidP="00A20C9F">
      <w:pPr>
        <w:pStyle w:val="ListParagraph"/>
        <w:numPr>
          <w:ilvl w:val="1"/>
          <w:numId w:val="5"/>
        </w:numPr>
        <w:spacing w:line="240" w:lineRule="auto"/>
        <w:rPr>
          <w:sz w:val="20"/>
          <w:szCs w:val="20"/>
        </w:rPr>
      </w:pPr>
      <w:r w:rsidRPr="003947B1">
        <w:rPr>
          <w:sz w:val="20"/>
          <w:szCs w:val="20"/>
        </w:rPr>
        <w:t>Lessee agrees to notify lessor immediately upon discovery of damaged or lost unit(s).</w:t>
      </w:r>
    </w:p>
    <w:p w14:paraId="7CF7EB28" w14:textId="5FD20F31" w:rsidR="00A20C9F" w:rsidRPr="003947B1" w:rsidRDefault="00A20C9F" w:rsidP="00A20C9F">
      <w:pPr>
        <w:pStyle w:val="ListParagraph"/>
        <w:numPr>
          <w:ilvl w:val="1"/>
          <w:numId w:val="5"/>
        </w:numPr>
        <w:spacing w:line="240" w:lineRule="auto"/>
        <w:rPr>
          <w:sz w:val="20"/>
          <w:szCs w:val="20"/>
        </w:rPr>
      </w:pPr>
      <w:r w:rsidRPr="003947B1">
        <w:rPr>
          <w:sz w:val="20"/>
          <w:szCs w:val="20"/>
        </w:rPr>
        <w:t>In the event of a damaged or lost unit(s), lessee shall:</w:t>
      </w:r>
    </w:p>
    <w:p w14:paraId="189DC6F6" w14:textId="3225AF32" w:rsidR="00A20C9F" w:rsidRPr="003947B1" w:rsidRDefault="00A20C9F" w:rsidP="00A20C9F">
      <w:pPr>
        <w:pStyle w:val="ListParagraph"/>
        <w:numPr>
          <w:ilvl w:val="2"/>
          <w:numId w:val="5"/>
        </w:numPr>
        <w:spacing w:line="240" w:lineRule="auto"/>
        <w:rPr>
          <w:sz w:val="20"/>
          <w:szCs w:val="20"/>
        </w:rPr>
      </w:pPr>
      <w:r w:rsidRPr="003947B1">
        <w:rPr>
          <w:sz w:val="20"/>
          <w:szCs w:val="20"/>
        </w:rPr>
        <w:t>Pay lessor to make repairs</w:t>
      </w:r>
    </w:p>
    <w:p w14:paraId="6ABEED40" w14:textId="109D3B90" w:rsidR="00A20C9F" w:rsidRPr="003947B1" w:rsidRDefault="00A20C9F" w:rsidP="00A20C9F">
      <w:pPr>
        <w:pStyle w:val="ListParagraph"/>
        <w:numPr>
          <w:ilvl w:val="2"/>
          <w:numId w:val="5"/>
        </w:numPr>
        <w:spacing w:line="240" w:lineRule="auto"/>
        <w:rPr>
          <w:sz w:val="20"/>
          <w:szCs w:val="20"/>
        </w:rPr>
      </w:pPr>
      <w:r w:rsidRPr="003947B1">
        <w:rPr>
          <w:sz w:val="20"/>
          <w:szCs w:val="20"/>
        </w:rPr>
        <w:t>Pay lessor for a replacement unit</w:t>
      </w:r>
    </w:p>
    <w:p w14:paraId="188649C1" w14:textId="77777777" w:rsidR="009C2306" w:rsidRPr="009C2306" w:rsidRDefault="009C2306" w:rsidP="00CF64D3">
      <w:pPr>
        <w:spacing w:line="240" w:lineRule="auto"/>
        <w:contextualSpacing/>
        <w:rPr>
          <w:b/>
          <w:bCs/>
        </w:rPr>
      </w:pPr>
    </w:p>
    <w:p w14:paraId="1DB2E638" w14:textId="7C2D1A08" w:rsidR="00CF64D3" w:rsidRPr="00CF64D3" w:rsidRDefault="00A20C9F" w:rsidP="00CF64D3">
      <w:pPr>
        <w:spacing w:line="240" w:lineRule="auto"/>
        <w:contextualSpacing/>
      </w:pPr>
      <w:r>
        <w:lastRenderedPageBreak/>
        <w:t>By signing this contract, the lessee acknowledges that he/she has read, understood and agreed to the terms and conditions of this contract.</w:t>
      </w:r>
    </w:p>
    <w:p w14:paraId="5D737D86" w14:textId="77777777" w:rsidR="00CF64D3" w:rsidRDefault="00CF64D3" w:rsidP="00A15BC7">
      <w:pPr>
        <w:spacing w:line="240" w:lineRule="auto"/>
      </w:pPr>
    </w:p>
    <w:p w14:paraId="59DCC40C" w14:textId="3F77F5F6" w:rsidR="00A15BC7" w:rsidRDefault="00A15BC7" w:rsidP="00A15BC7">
      <w:pPr>
        <w:spacing w:line="240" w:lineRule="auto"/>
        <w:contextualSpacing/>
        <w:rPr>
          <w:b/>
        </w:rPr>
      </w:pPr>
      <w:r>
        <w:rPr>
          <w:b/>
        </w:rPr>
        <w:t>Customer</w:t>
      </w:r>
    </w:p>
    <w:p w14:paraId="7823C10B" w14:textId="0EB1CBAB" w:rsidR="00A15BC7" w:rsidRDefault="00A15BC7" w:rsidP="00A15BC7">
      <w:pPr>
        <w:spacing w:line="240" w:lineRule="auto"/>
        <w:contextualSpacing/>
        <w:rPr>
          <w:b/>
        </w:rPr>
      </w:pPr>
    </w:p>
    <w:p w14:paraId="6D4B04F0" w14:textId="77777777" w:rsidR="00A15BC7" w:rsidRDefault="00A15BC7" w:rsidP="00A15BC7">
      <w:pPr>
        <w:spacing w:line="240" w:lineRule="auto"/>
        <w:contextualSpacing/>
        <w:rPr>
          <w:bCs/>
        </w:rPr>
      </w:pPr>
      <w:r>
        <w:rPr>
          <w:bCs/>
        </w:rPr>
        <w:t>_______________________________</w:t>
      </w:r>
      <w:r>
        <w:rPr>
          <w:bCs/>
        </w:rPr>
        <w:tab/>
        <w:t>_______________________________</w:t>
      </w:r>
      <w:r>
        <w:rPr>
          <w:bCs/>
        </w:rPr>
        <w:tab/>
        <w:t>___________________</w:t>
      </w:r>
      <w:r>
        <w:rPr>
          <w:bCs/>
        </w:rPr>
        <w:tab/>
      </w:r>
      <w:r>
        <w:rPr>
          <w:bCs/>
        </w:rPr>
        <w:br/>
        <w:t>Full Name (please print)</w:t>
      </w:r>
      <w:r>
        <w:rPr>
          <w:bCs/>
        </w:rPr>
        <w:tab/>
      </w:r>
      <w:r>
        <w:rPr>
          <w:bCs/>
        </w:rPr>
        <w:tab/>
      </w:r>
      <w:r>
        <w:rPr>
          <w:bCs/>
        </w:rPr>
        <w:tab/>
        <w:t>Signature</w:t>
      </w:r>
      <w:r>
        <w:rPr>
          <w:bCs/>
        </w:rPr>
        <w:tab/>
      </w:r>
      <w:r>
        <w:rPr>
          <w:bCs/>
        </w:rPr>
        <w:tab/>
      </w:r>
      <w:r>
        <w:rPr>
          <w:bCs/>
        </w:rPr>
        <w:tab/>
      </w:r>
      <w:r>
        <w:rPr>
          <w:bCs/>
        </w:rPr>
        <w:tab/>
        <w:t>Date</w:t>
      </w:r>
      <w:r>
        <w:rPr>
          <w:bCs/>
        </w:rPr>
        <w:tab/>
      </w:r>
    </w:p>
    <w:p w14:paraId="6AF1751C" w14:textId="77777777" w:rsidR="00A15BC7" w:rsidRDefault="00A15BC7" w:rsidP="00A15BC7">
      <w:pPr>
        <w:spacing w:line="240" w:lineRule="auto"/>
        <w:contextualSpacing/>
        <w:rPr>
          <w:bCs/>
        </w:rPr>
      </w:pPr>
    </w:p>
    <w:p w14:paraId="07491678" w14:textId="77777777" w:rsidR="00A15BC7" w:rsidRDefault="00A15BC7" w:rsidP="00A15BC7">
      <w:pPr>
        <w:spacing w:line="240" w:lineRule="auto"/>
        <w:contextualSpacing/>
        <w:rPr>
          <w:b/>
        </w:rPr>
      </w:pPr>
    </w:p>
    <w:p w14:paraId="4C26A1FE" w14:textId="5AA1ABCF" w:rsidR="00A15BC7" w:rsidRDefault="00A15BC7" w:rsidP="00A15BC7">
      <w:pPr>
        <w:spacing w:line="240" w:lineRule="auto"/>
        <w:contextualSpacing/>
        <w:rPr>
          <w:b/>
        </w:rPr>
      </w:pPr>
      <w:r>
        <w:rPr>
          <w:b/>
        </w:rPr>
        <w:t>Your Company Name</w:t>
      </w:r>
    </w:p>
    <w:p w14:paraId="012159A1" w14:textId="77777777" w:rsidR="00A15BC7" w:rsidRDefault="00A15BC7" w:rsidP="00A15BC7">
      <w:pPr>
        <w:spacing w:line="240" w:lineRule="auto"/>
        <w:contextualSpacing/>
        <w:rPr>
          <w:b/>
        </w:rPr>
      </w:pPr>
    </w:p>
    <w:p w14:paraId="5071B804" w14:textId="77777777" w:rsidR="00A20C9F" w:rsidRDefault="00A15BC7" w:rsidP="00A15BC7">
      <w:pPr>
        <w:spacing w:line="240" w:lineRule="auto"/>
        <w:contextualSpacing/>
        <w:rPr>
          <w:bCs/>
        </w:rPr>
      </w:pPr>
      <w:r>
        <w:rPr>
          <w:bCs/>
        </w:rPr>
        <w:t>_______________________________</w:t>
      </w:r>
      <w:r>
        <w:rPr>
          <w:bCs/>
        </w:rPr>
        <w:tab/>
        <w:t>_______________________________</w:t>
      </w:r>
      <w:r>
        <w:rPr>
          <w:bCs/>
        </w:rPr>
        <w:tab/>
        <w:t>___________________</w:t>
      </w:r>
      <w:r>
        <w:rPr>
          <w:bCs/>
        </w:rPr>
        <w:tab/>
      </w:r>
      <w:r>
        <w:rPr>
          <w:bCs/>
        </w:rPr>
        <w:br/>
        <w:t>Company Representative</w:t>
      </w:r>
      <w:r>
        <w:rPr>
          <w:bCs/>
        </w:rPr>
        <w:tab/>
      </w:r>
      <w:r>
        <w:rPr>
          <w:bCs/>
        </w:rPr>
        <w:tab/>
        <w:t>Signature</w:t>
      </w:r>
      <w:r>
        <w:rPr>
          <w:bCs/>
        </w:rPr>
        <w:tab/>
      </w:r>
      <w:r>
        <w:rPr>
          <w:bCs/>
        </w:rPr>
        <w:tab/>
      </w:r>
      <w:r>
        <w:rPr>
          <w:bCs/>
        </w:rPr>
        <w:tab/>
      </w:r>
      <w:r>
        <w:rPr>
          <w:bCs/>
        </w:rPr>
        <w:tab/>
        <w:t>Date</w:t>
      </w:r>
      <w:r>
        <w:rPr>
          <w:bCs/>
        </w:rPr>
        <w:tab/>
      </w:r>
      <w:r>
        <w:rPr>
          <w:bCs/>
        </w:rPr>
        <w:tab/>
      </w:r>
      <w:r>
        <w:rPr>
          <w:bCs/>
        </w:rPr>
        <w:tab/>
      </w:r>
    </w:p>
    <w:p w14:paraId="57AC45B2" w14:textId="77777777" w:rsidR="00A20C9F" w:rsidRDefault="00A20C9F" w:rsidP="00A15BC7">
      <w:pPr>
        <w:spacing w:line="240" w:lineRule="auto"/>
        <w:contextualSpacing/>
        <w:rPr>
          <w:bCs/>
        </w:rPr>
      </w:pPr>
    </w:p>
    <w:p w14:paraId="59E8BB20" w14:textId="7E4B0556" w:rsidR="00A20C9F" w:rsidRDefault="00A20C9F" w:rsidP="00A15BC7">
      <w:pPr>
        <w:spacing w:line="240" w:lineRule="auto"/>
        <w:contextualSpacing/>
        <w:rPr>
          <w:bCs/>
        </w:rPr>
      </w:pPr>
    </w:p>
    <w:p w14:paraId="1F18C29C" w14:textId="77777777" w:rsidR="00A20C9F" w:rsidRDefault="00A20C9F" w:rsidP="00A15BC7">
      <w:pPr>
        <w:spacing w:line="240" w:lineRule="auto"/>
        <w:contextualSpacing/>
        <w:rPr>
          <w:bCs/>
        </w:rPr>
      </w:pPr>
    </w:p>
    <w:p w14:paraId="505F97AF" w14:textId="2B093B90" w:rsidR="00A20C9F" w:rsidRPr="00390D47" w:rsidRDefault="00390D47" w:rsidP="00A20C9F">
      <w:pPr>
        <w:rPr>
          <w:b/>
          <w:bCs/>
          <w:i/>
          <w:iCs/>
          <w:color w:val="248ACB"/>
        </w:rPr>
      </w:pPr>
      <w:r>
        <w:rPr>
          <w:b/>
          <w:bCs/>
          <w:i/>
          <w:iCs/>
          <w:color w:val="248ACB"/>
        </w:rPr>
        <w:t>DISCLAIMER:</w:t>
      </w:r>
      <w:r w:rsidR="00A20C9F" w:rsidRPr="00390D47">
        <w:rPr>
          <w:b/>
          <w:bCs/>
          <w:i/>
          <w:iCs/>
          <w:color w:val="248ACB"/>
        </w:rPr>
        <w:t xml:space="preserve"> Content provided by JohnTalk is intended solely for general information purposes. JohnTalk does not claim to offer legal, tax, investment or accounting advice. We do not accept liability for direct or indirect losses resulting from the use of information provided. For specific advice about starting or investing in a business, consult with a qualified and licensed professional.</w:t>
      </w:r>
    </w:p>
    <w:p w14:paraId="55DF1E96" w14:textId="06FAADC3" w:rsidR="00A15BC7" w:rsidRPr="00A15BC7" w:rsidRDefault="00A15BC7" w:rsidP="00A15BC7">
      <w:pPr>
        <w:spacing w:line="240" w:lineRule="auto"/>
        <w:contextualSpacing/>
        <w:rPr>
          <w:bCs/>
        </w:rPr>
      </w:pPr>
      <w:r>
        <w:rPr>
          <w:bCs/>
        </w:rPr>
        <w:tab/>
      </w:r>
    </w:p>
    <w:sectPr w:rsidR="00A15BC7" w:rsidRPr="00A15BC7" w:rsidSect="00221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61576"/>
    <w:multiLevelType w:val="hybridMultilevel"/>
    <w:tmpl w:val="CD8A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F1E09"/>
    <w:multiLevelType w:val="hybridMultilevel"/>
    <w:tmpl w:val="C80A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D638C"/>
    <w:multiLevelType w:val="hybridMultilevel"/>
    <w:tmpl w:val="77D6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94AFA"/>
    <w:multiLevelType w:val="hybridMultilevel"/>
    <w:tmpl w:val="192C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228DD"/>
    <w:multiLevelType w:val="hybridMultilevel"/>
    <w:tmpl w:val="9BB4C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0D"/>
    <w:rsid w:val="000070CF"/>
    <w:rsid w:val="00154DB2"/>
    <w:rsid w:val="002218E1"/>
    <w:rsid w:val="00223180"/>
    <w:rsid w:val="0023754F"/>
    <w:rsid w:val="002B368D"/>
    <w:rsid w:val="002E537B"/>
    <w:rsid w:val="0036223A"/>
    <w:rsid w:val="00390D47"/>
    <w:rsid w:val="003947B1"/>
    <w:rsid w:val="00407E8A"/>
    <w:rsid w:val="004E61E4"/>
    <w:rsid w:val="00516A4E"/>
    <w:rsid w:val="00715D9E"/>
    <w:rsid w:val="00782347"/>
    <w:rsid w:val="00834A39"/>
    <w:rsid w:val="008C3696"/>
    <w:rsid w:val="008E74E4"/>
    <w:rsid w:val="009709D2"/>
    <w:rsid w:val="009C2306"/>
    <w:rsid w:val="009C6B3B"/>
    <w:rsid w:val="00A04AE6"/>
    <w:rsid w:val="00A15BC7"/>
    <w:rsid w:val="00A20C9F"/>
    <w:rsid w:val="00AD32E6"/>
    <w:rsid w:val="00AD5D0D"/>
    <w:rsid w:val="00B918C7"/>
    <w:rsid w:val="00C718A7"/>
    <w:rsid w:val="00CF64D3"/>
    <w:rsid w:val="00D1125D"/>
    <w:rsid w:val="00D44DEB"/>
    <w:rsid w:val="00D80106"/>
    <w:rsid w:val="00DC4394"/>
    <w:rsid w:val="00E022C0"/>
    <w:rsid w:val="00E03F24"/>
    <w:rsid w:val="00FF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4A29"/>
  <w15:chartTrackingRefBased/>
  <w15:docId w15:val="{8028FDA7-114E-46A0-ACEE-4BA7B1F0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54F"/>
    <w:pPr>
      <w:ind w:left="720"/>
      <w:contextualSpacing/>
    </w:pPr>
  </w:style>
  <w:style w:type="table" w:styleId="TableGrid">
    <w:name w:val="Table Grid"/>
    <w:basedOn w:val="TableNormal"/>
    <w:uiPriority w:val="39"/>
    <w:rsid w:val="00154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18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31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Kaufman</dc:creator>
  <cp:keywords/>
  <dc:description/>
  <cp:lastModifiedBy>Jared Stahl</cp:lastModifiedBy>
  <cp:revision>31</cp:revision>
  <dcterms:created xsi:type="dcterms:W3CDTF">2020-08-21T13:14:00Z</dcterms:created>
  <dcterms:modified xsi:type="dcterms:W3CDTF">2020-09-30T18:52:00Z</dcterms:modified>
</cp:coreProperties>
</file>